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3"/>
        <w:tblpPr w:leftFromText="142" w:rightFromText="142" w:vertAnchor="page" w:horzAnchor="margin" w:tblpY="1248"/>
        <w:tblW w:w="0" w:type="auto"/>
        <w:tblLook w:val="04A0" w:firstRow="1" w:lastRow="0" w:firstColumn="1" w:lastColumn="0" w:noHBand="0" w:noVBand="1"/>
      </w:tblPr>
      <w:tblGrid>
        <w:gridCol w:w="236"/>
        <w:gridCol w:w="6245"/>
        <w:gridCol w:w="1398"/>
        <w:gridCol w:w="2429"/>
      </w:tblGrid>
      <w:tr w:rsidR="00024899" w:rsidRPr="004518C3" w14:paraId="0BBE9B83" w14:textId="77777777" w:rsidTr="00B60504">
        <w:tc>
          <w:tcPr>
            <w:tcW w:w="236" w:type="dxa"/>
            <w:shd w:val="clear" w:color="auto" w:fill="808080" w:themeFill="background1" w:themeFillShade="80"/>
          </w:tcPr>
          <w:p w14:paraId="4F712FFE" w14:textId="77777777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10072" w:type="dxa"/>
            <w:gridSpan w:val="3"/>
          </w:tcPr>
          <w:p w14:paraId="0D1C24DB" w14:textId="2824522B" w:rsidR="00024899" w:rsidRPr="004518C3" w:rsidRDefault="007079B3" w:rsidP="00AD5B7F">
            <w:pPr>
              <w:jc w:val="left"/>
              <w:rPr>
                <w:rFonts w:eastAsia="Yu Gothic"/>
                <w:sz w:val="18"/>
              </w:rPr>
            </w:pPr>
            <w:r>
              <w:rPr>
                <w:rFonts w:eastAsia="Yu Gothic" w:hint="eastAsia"/>
                <w:sz w:val="18"/>
              </w:rPr>
              <w:t>１</w:t>
            </w:r>
            <w:r w:rsidRPr="00AD5B7F">
              <w:rPr>
                <w:rFonts w:eastAsia="Yu Gothic" w:hint="eastAsia"/>
                <w:sz w:val="18"/>
              </w:rPr>
              <w:t>部</w:t>
            </w:r>
            <w:r w:rsidRPr="00AD5B7F">
              <w:rPr>
                <w:rFonts w:eastAsia="Yu Gothic" w:hint="eastAsia"/>
                <w:sz w:val="18"/>
              </w:rPr>
              <w:t xml:space="preserve"> </w:t>
            </w:r>
            <w:r w:rsidR="00BC64A5">
              <w:rPr>
                <w:rFonts w:eastAsia="Yu Gothic" w:hint="eastAsia"/>
                <w:sz w:val="18"/>
              </w:rPr>
              <w:t>２</w:t>
            </w:r>
            <w:r w:rsidRPr="00AD5B7F">
              <w:rPr>
                <w:rFonts w:eastAsia="Yu Gothic" w:hint="eastAsia"/>
                <w:sz w:val="18"/>
              </w:rPr>
              <w:t xml:space="preserve">章　</w:t>
            </w:r>
            <w:r w:rsidR="00BC64A5">
              <w:rPr>
                <w:rFonts w:eastAsia="Yu Gothic" w:hint="eastAsia"/>
                <w:sz w:val="18"/>
              </w:rPr>
              <w:t>資源と産業</w:t>
            </w:r>
            <w:r w:rsidR="00AD5B7F" w:rsidRPr="00AD5B7F">
              <w:rPr>
                <w:rFonts w:eastAsia="Yu Gothic" w:hint="eastAsia"/>
                <w:sz w:val="18"/>
              </w:rPr>
              <w:t xml:space="preserve">　</w:t>
            </w:r>
            <w:r w:rsidR="00AD5B7F">
              <w:rPr>
                <w:rFonts w:eastAsia="Yu Gothic" w:hint="eastAsia"/>
                <w:sz w:val="18"/>
              </w:rPr>
              <w:t xml:space="preserve">　</w:t>
            </w:r>
            <w:r w:rsidR="000147C5">
              <w:rPr>
                <w:rFonts w:eastAsia="Yu Gothic" w:hint="eastAsia"/>
                <w:sz w:val="18"/>
              </w:rPr>
              <w:t>５</w:t>
            </w:r>
            <w:r w:rsidR="00AD5B7F" w:rsidRPr="00AD5B7F">
              <w:rPr>
                <w:rFonts w:eastAsia="Yu Gothic" w:hint="eastAsia"/>
                <w:sz w:val="18"/>
              </w:rPr>
              <w:t xml:space="preserve">節　</w:t>
            </w:r>
            <w:r w:rsidR="000147C5">
              <w:rPr>
                <w:rFonts w:eastAsia="Yu Gothic" w:hint="eastAsia"/>
                <w:sz w:val="18"/>
              </w:rPr>
              <w:t>工業</w:t>
            </w:r>
          </w:p>
        </w:tc>
      </w:tr>
      <w:tr w:rsidR="00024899" w:rsidRPr="004518C3" w14:paraId="39210F39" w14:textId="77777777" w:rsidTr="00B60504">
        <w:trPr>
          <w:trHeight w:val="673"/>
        </w:trPr>
        <w:tc>
          <w:tcPr>
            <w:tcW w:w="236" w:type="dxa"/>
            <w:shd w:val="clear" w:color="auto" w:fill="808080" w:themeFill="background1" w:themeFillShade="80"/>
          </w:tcPr>
          <w:p w14:paraId="2A609BAD" w14:textId="77777777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6245" w:type="dxa"/>
          </w:tcPr>
          <w:p w14:paraId="57410055" w14:textId="12A37787" w:rsidR="00024899" w:rsidRPr="004518C3" w:rsidRDefault="00C77F89" w:rsidP="00503108">
            <w:pPr>
              <w:jc w:val="left"/>
              <w:rPr>
                <w:rStyle w:val="af0"/>
              </w:rPr>
            </w:pPr>
            <w:r w:rsidRPr="00C77F89">
              <w:rPr>
                <w:rStyle w:val="af0"/>
                <w:rFonts w:hint="eastAsia"/>
              </w:rPr>
              <w:t>２　工業の立地</w:t>
            </w:r>
          </w:p>
        </w:tc>
        <w:tc>
          <w:tcPr>
            <w:tcW w:w="1398" w:type="dxa"/>
          </w:tcPr>
          <w:p w14:paraId="73B69777" w14:textId="77777777" w:rsidR="00024899" w:rsidRPr="004518C3" w:rsidRDefault="00024899" w:rsidP="00503108">
            <w:pPr>
              <w:jc w:val="lef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教科書</w:t>
            </w:r>
            <w:r w:rsidRPr="004518C3">
              <w:rPr>
                <w:rFonts w:eastAsia="Yu Gothic" w:hint="eastAsia"/>
                <w:sz w:val="18"/>
              </w:rPr>
              <w:t xml:space="preserve"> </w:t>
            </w:r>
          </w:p>
          <w:p w14:paraId="3EDDA139" w14:textId="1ABA6CF6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p.</w:t>
            </w:r>
            <w:r w:rsidR="00A759CC">
              <w:rPr>
                <w:rFonts w:eastAsia="Yu Gothic"/>
                <w:sz w:val="18"/>
              </w:rPr>
              <w:t>124</w:t>
            </w:r>
            <w:r w:rsidRPr="004518C3">
              <w:rPr>
                <w:rFonts w:eastAsia="Yu Gothic" w:hint="eastAsia"/>
                <w:sz w:val="18"/>
              </w:rPr>
              <w:t>～</w:t>
            </w:r>
            <w:r w:rsidR="00A759CC">
              <w:rPr>
                <w:rFonts w:eastAsia="Yu Gothic"/>
                <w:sz w:val="18"/>
              </w:rPr>
              <w:t>125</w:t>
            </w:r>
          </w:p>
        </w:tc>
        <w:tc>
          <w:tcPr>
            <w:tcW w:w="2429" w:type="dxa"/>
            <w:vAlign w:val="center"/>
          </w:tcPr>
          <w:p w14:paraId="577EDE40" w14:textId="77777777" w:rsidR="00024899" w:rsidRPr="004518C3" w:rsidRDefault="00024899" w:rsidP="00503108">
            <w:pPr>
              <w:ind w:firstLineChars="200" w:firstLine="360"/>
              <w:jc w:val="righ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年</w:t>
            </w:r>
            <w:r>
              <w:rPr>
                <w:rFonts w:eastAsia="Yu Gothic" w:hint="eastAsia"/>
                <w:sz w:val="18"/>
              </w:rPr>
              <w:t xml:space="preserve">　　</w:t>
            </w:r>
            <w:r w:rsidRPr="004518C3">
              <w:rPr>
                <w:rFonts w:eastAsia="Yu Gothic" w:hint="eastAsia"/>
                <w:sz w:val="18"/>
              </w:rPr>
              <w:t xml:space="preserve">　月　</w:t>
            </w:r>
            <w:r>
              <w:rPr>
                <w:rFonts w:eastAsia="Yu Gothic" w:hint="eastAsia"/>
                <w:sz w:val="18"/>
              </w:rPr>
              <w:t xml:space="preserve">　</w:t>
            </w:r>
            <w:r w:rsidRPr="004518C3">
              <w:rPr>
                <w:rFonts w:eastAsia="Yu Gothic" w:hint="eastAsia"/>
                <w:sz w:val="18"/>
              </w:rPr>
              <w:t xml:space="preserve">　日</w:t>
            </w:r>
          </w:p>
        </w:tc>
      </w:tr>
    </w:tbl>
    <w:p w14:paraId="4451CC9B" w14:textId="2FA2F7D6" w:rsidR="00024899" w:rsidRPr="00B820FA" w:rsidRDefault="00B60504" w:rsidP="005B6309">
      <w:pPr>
        <w:adjustRightInd w:val="0"/>
        <w:ind w:left="2552"/>
        <w:rPr>
          <w:rStyle w:val="aa"/>
          <w:rFonts w:asciiTheme="minorHAnsi" w:eastAsia="Yu Gothic" w:hAnsiTheme="minorHAnsi"/>
          <w:b/>
          <w:lang w:eastAsia="zh-TW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0A8FF5" wp14:editId="6BB62ACB">
                <wp:simplePos x="0" y="0"/>
                <wp:positionH relativeFrom="column">
                  <wp:posOffset>0</wp:posOffset>
                </wp:positionH>
                <wp:positionV relativeFrom="paragraph">
                  <wp:posOffset>-257810</wp:posOffset>
                </wp:positionV>
                <wp:extent cx="6473190" cy="333375"/>
                <wp:effectExtent l="0" t="0" r="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94030A5" w14:textId="77777777" w:rsidR="00B60504" w:rsidRPr="00286E06" w:rsidRDefault="00B60504" w:rsidP="00B6050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FD1B61" w14:textId="77777777" w:rsidR="00B60504" w:rsidRPr="005F729C" w:rsidRDefault="00B60504" w:rsidP="00B60504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0A8FF5" id="グループ化 6" o:spid="_x0000_s1026" style="position:absolute;left:0;text-align:left;margin-left:0;margin-top:-20.3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594030A5" w14:textId="77777777" w:rsidR="00B60504" w:rsidRPr="00286E06" w:rsidRDefault="00B60504" w:rsidP="00B6050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" filled="f" stroked="f" strokeweight=".5pt">
                  <v:textbox>
                    <w:txbxContent>
                      <w:p w14:paraId="52FD1B61" w14:textId="77777777" w:rsidR="00B60504" w:rsidRPr="005F729C" w:rsidRDefault="00B60504" w:rsidP="00B60504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B6309" w:rsidRPr="00B820FA">
        <w:rPr>
          <w:rStyle w:val="aa"/>
          <w:rFonts w:asciiTheme="minorHAnsi" w:eastAsia="Yu Gothic" w:hAnsiTheme="minorHAnsi" w:hint="eastAsia"/>
          <w:b/>
          <w:sz w:val="28"/>
          <w:szCs w:val="28"/>
          <w:u w:val="single"/>
          <w:lang w:eastAsia="zh-TW"/>
        </w:rPr>
        <w:t xml:space="preserve">　　　</w:t>
      </w:r>
      <w:r w:rsidR="005B6309" w:rsidRPr="00B820FA">
        <w:rPr>
          <w:rStyle w:val="aa"/>
          <w:rFonts w:asciiTheme="minorHAnsi" w:eastAsia="Yu Gothic" w:hAnsiTheme="minorHAnsi" w:hint="eastAsia"/>
          <w:b/>
          <w:sz w:val="24"/>
          <w:szCs w:val="24"/>
          <w:u w:val="single"/>
          <w:lang w:eastAsia="zh-TW"/>
        </w:rPr>
        <w:t xml:space="preserve">年　　　組　　　番／名前　　　　　　　　　　　　　　　　　</w:t>
      </w:r>
    </w:p>
    <w:p w14:paraId="1D8EB9A2" w14:textId="77777777" w:rsidR="001C4C90" w:rsidRPr="001C4C90" w:rsidRDefault="001C4C90" w:rsidP="003C066D">
      <w:pPr>
        <w:snapToGrid w:val="0"/>
        <w:rPr>
          <w:lang w:eastAsia="zh-TW"/>
        </w:rPr>
      </w:pPr>
    </w:p>
    <w:p w14:paraId="2E617826" w14:textId="690AC318" w:rsidR="00375906" w:rsidRPr="00375906" w:rsidRDefault="00063045" w:rsidP="00375906">
      <w:pPr>
        <w:pStyle w:val="ad"/>
        <w:rPr>
          <w:rStyle w:val="aa"/>
          <w:rFonts w:asciiTheme="minorHAnsi" w:eastAsia="Yu Gothic" w:hAnsiTheme="minorHAnsi"/>
        </w:rPr>
      </w:pPr>
      <w:r>
        <w:rPr>
          <w:rStyle w:val="aa"/>
          <w:rFonts w:asciiTheme="minorHAnsi" w:eastAsia="Yu Gothic" w:hAnsiTheme="minorHAnsi" w:hint="eastAsia"/>
        </w:rPr>
        <w:t>□</w:t>
      </w:r>
      <w:r w:rsidR="00FD6588" w:rsidRPr="00375906">
        <w:rPr>
          <w:rStyle w:val="aa"/>
          <w:rFonts w:asciiTheme="minorHAnsi" w:eastAsia="Yu Gothic" w:hAnsiTheme="minorHAnsi" w:hint="eastAsia"/>
        </w:rPr>
        <w:t>学習課題</w:t>
      </w:r>
    </w:p>
    <w:p w14:paraId="352373E0" w14:textId="29E443BB" w:rsidR="00DE03E5" w:rsidRPr="00C26DEE" w:rsidRDefault="00F42E7E" w:rsidP="7782D6D4">
      <w:pPr>
        <w:pStyle w:val="ae"/>
        <w:ind w:rightChars="-50" w:right="-110"/>
        <w:rPr>
          <w:rFonts w:asciiTheme="majorEastAsia" w:eastAsiaTheme="majorEastAsia" w:hAnsiTheme="majorEastAsia"/>
        </w:rPr>
      </w:pPr>
      <w:r w:rsidRPr="7782D6D4">
        <w:rPr>
          <w:spacing w:val="-2"/>
        </w:rPr>
        <w:t>ビール工場は、どのような場所に立地しているのか、図２から読み取ろう。また、工業は立地によってどのように分類される</w:t>
      </w:r>
      <w:r w:rsidR="30C5C9C7" w:rsidRPr="7782D6D4">
        <w:rPr>
          <w:spacing w:val="-2"/>
        </w:rPr>
        <w:t>の</w:t>
      </w:r>
      <w:r w:rsidRPr="7782D6D4">
        <w:rPr>
          <w:spacing w:val="-2"/>
        </w:rPr>
        <w:t>だろうか。</w:t>
      </w:r>
    </w:p>
    <w:p w14:paraId="75DD97AC" w14:textId="77777777" w:rsidR="0082486E" w:rsidRDefault="0082486E" w:rsidP="003C066D">
      <w:pPr>
        <w:snapToGrid w:val="0"/>
      </w:pPr>
    </w:p>
    <w:p w14:paraId="27A5C52A" w14:textId="77777777" w:rsidR="0082486E" w:rsidRDefault="0082486E" w:rsidP="00A45C51">
      <w:pPr>
        <w:pStyle w:val="ae"/>
      </w:pPr>
      <w:r>
        <w:rPr>
          <w:rFonts w:hint="eastAsia"/>
        </w:rPr>
        <w:t>＜学習のポイント＞</w:t>
      </w:r>
    </w:p>
    <w:p w14:paraId="0F2D2A42" w14:textId="30221140" w:rsidR="00F5379E" w:rsidRDefault="00F5379E" w:rsidP="00F5379E">
      <w:pPr>
        <w:pStyle w:val="02"/>
        <w:ind w:left="1012" w:hangingChars="260" w:hanging="572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42E7E" w:rsidRPr="00F42E7E">
        <w:rPr>
          <w:rFonts w:hint="eastAsia"/>
        </w:rPr>
        <w:t>工場の立地について、工業の立地因子や立地条件による決定の要因を理解し、立地によって分類した工業の特徴と具体的な工業の例をとらえる。</w:t>
      </w:r>
    </w:p>
    <w:p w14:paraId="32BF2D38" w14:textId="4FC93754" w:rsidR="00525FAA" w:rsidRPr="0082486E" w:rsidRDefault="00525FAA" w:rsidP="003C066D">
      <w:pPr>
        <w:snapToGrid w:val="0"/>
      </w:pPr>
    </w:p>
    <w:p w14:paraId="68475052" w14:textId="4D60F2F9" w:rsidR="00184853" w:rsidRPr="00BA1EB3" w:rsidRDefault="00F5379E" w:rsidP="00F5379E">
      <w:pPr>
        <w:pStyle w:val="ad"/>
        <w:rPr>
          <w:rFonts w:ascii="Yu Gothic" w:hAnsi="Yu Gothic"/>
        </w:rPr>
      </w:pPr>
      <w:r w:rsidRPr="00F5379E">
        <w:rPr>
          <w:rFonts w:hint="eastAsia"/>
        </w:rPr>
        <w:t>●</w:t>
      </w:r>
      <w:r w:rsidR="002053B6">
        <w:rPr>
          <w:rFonts w:ascii="Yu Gothic" w:hAnsi="Yu Gothic" w:hint="eastAsia"/>
        </w:rPr>
        <w:t>工業の立地因子と立地条件</w:t>
      </w:r>
    </w:p>
    <w:p w14:paraId="1C8421F8" w14:textId="3EF34D2C" w:rsidR="006030EC" w:rsidRDefault="006030EC" w:rsidP="00F57F67">
      <w:pPr>
        <w:pStyle w:val="a"/>
      </w:pPr>
      <w:bookmarkStart w:id="0" w:name="_Hlk97898389"/>
      <w:r>
        <w:rPr>
          <w:rFonts w:hint="eastAsia"/>
        </w:rPr>
        <w:t xml:space="preserve">企業　…　</w:t>
      </w:r>
      <w:r>
        <w:t>原料や材料を工場で加工して製品をつくり</w:t>
      </w:r>
      <w:r w:rsidR="00F42E7E">
        <w:t>、</w:t>
      </w:r>
      <w:r>
        <w:t>市場で販売</w:t>
      </w:r>
    </w:p>
    <w:p w14:paraId="3E7E538F" w14:textId="77777777" w:rsidR="006030EC" w:rsidRDefault="006030EC" w:rsidP="006030EC">
      <w:pPr>
        <w:pStyle w:val="a"/>
        <w:numPr>
          <w:ilvl w:val="0"/>
          <w:numId w:val="0"/>
        </w:numPr>
        <w:ind w:left="624" w:firstLineChars="100" w:firstLine="220"/>
      </w:pPr>
      <w:r>
        <w:rPr>
          <w:rFonts w:hint="eastAsia"/>
        </w:rPr>
        <w:t xml:space="preserve">工場の立地　…　</w:t>
      </w:r>
      <w:r>
        <w:t>原料産地と市場の位置関係を考える</w:t>
      </w:r>
    </w:p>
    <w:p w14:paraId="7856A2E2" w14:textId="511FD223" w:rsidR="006030EC" w:rsidRDefault="006030EC" w:rsidP="006030EC">
      <w:pPr>
        <w:pStyle w:val="a"/>
        <w:numPr>
          <w:ilvl w:val="0"/>
          <w:numId w:val="0"/>
        </w:numPr>
        <w:ind w:left="624" w:firstLineChars="900" w:firstLine="1980"/>
      </w:pPr>
      <w:r>
        <w:rPr>
          <w:rFonts w:hint="eastAsia"/>
        </w:rPr>
        <w:t xml:space="preserve">→　</w:t>
      </w:r>
      <w:r>
        <w:t>製品を輸送する費用や生産にかかる費用が</w:t>
      </w:r>
      <w:r w:rsidR="00F42E7E">
        <w:t>、</w:t>
      </w:r>
      <w:r>
        <w:t>最も節約できる場所に</w:t>
      </w:r>
    </w:p>
    <w:p w14:paraId="43BCB2E7" w14:textId="2EB3ADD1" w:rsidR="006030EC" w:rsidRDefault="006030EC" w:rsidP="006030EC">
      <w:pPr>
        <w:pStyle w:val="a"/>
        <w:numPr>
          <w:ilvl w:val="0"/>
          <w:numId w:val="0"/>
        </w:numPr>
        <w:ind w:left="624" w:firstLineChars="1100" w:firstLine="2419"/>
      </w:pPr>
      <w:r>
        <w:t>立地しようとする</w:t>
      </w:r>
    </w:p>
    <w:p w14:paraId="3E1FEC30" w14:textId="00AC17D8" w:rsidR="006030EC" w:rsidRDefault="006030EC" w:rsidP="006030EC">
      <w:pPr>
        <w:ind w:left="202" w:hangingChars="92" w:hanging="202"/>
      </w:pPr>
      <w:r>
        <w:rPr>
          <w:rFonts w:hint="eastAsia"/>
        </w:rPr>
        <w:t xml:space="preserve">　　　　</w:t>
      </w:r>
      <w:r>
        <w:t>〔</w:t>
      </w:r>
      <w:r>
        <w:rPr>
          <w:rFonts w:hint="eastAsia"/>
        </w:rPr>
        <w:t xml:space="preserve">①　</w:t>
      </w:r>
      <w:r w:rsidR="003C066D">
        <w:rPr>
          <w:rFonts w:hint="eastAsia"/>
          <w:color w:val="FF0000"/>
        </w:rPr>
        <w:t xml:space="preserve">　</w:t>
      </w:r>
      <w:r w:rsidRPr="005E1EA5">
        <w:rPr>
          <w:rFonts w:ascii="Yu Gothic" w:eastAsia="Yu Gothic" w:hAnsi="Yu Gothic"/>
          <w:b/>
          <w:bCs/>
          <w:color w:val="FF0000"/>
        </w:rPr>
        <w:t>立地因子</w:t>
      </w:r>
      <w:r w:rsidR="003C066D">
        <w:rPr>
          <w:rFonts w:hint="eastAsia"/>
          <w:color w:val="FF0000"/>
        </w:rPr>
        <w:t xml:space="preserve">　</w:t>
      </w:r>
      <w:r>
        <w:rPr>
          <w:color w:val="FF0000"/>
        </w:rPr>
        <w:t xml:space="preserve">　</w:t>
      </w:r>
      <w:r w:rsidRPr="005D1F7C">
        <w:t>〕</w:t>
      </w:r>
      <w:r>
        <w:t xml:space="preserve">　</w:t>
      </w:r>
      <w:r>
        <w:rPr>
          <w:rFonts w:hint="eastAsia"/>
        </w:rPr>
        <w:t xml:space="preserve">…　</w:t>
      </w:r>
      <w:r>
        <w:t>場所によって変動し</w:t>
      </w:r>
      <w:r w:rsidR="00F42E7E">
        <w:t>、</w:t>
      </w:r>
      <w:r>
        <w:t>立地の決定に直接作用するもの</w:t>
      </w:r>
    </w:p>
    <w:p w14:paraId="12E757A2" w14:textId="41DE9F23" w:rsidR="006030EC" w:rsidRDefault="006030EC" w:rsidP="006030EC">
      <w:pPr>
        <w:ind w:left="202" w:hangingChars="92" w:hanging="202"/>
      </w:pPr>
      <w:r>
        <w:rPr>
          <w:rFonts w:hint="eastAsia"/>
        </w:rPr>
        <w:t xml:space="preserve">　　　　　　　　　　　　　　　　　　（例）輸送費</w:t>
      </w:r>
    </w:p>
    <w:p w14:paraId="23F4344B" w14:textId="4154D6CE" w:rsidR="006030EC" w:rsidRDefault="006030EC" w:rsidP="006030EC">
      <w:pPr>
        <w:ind w:left="202" w:hangingChars="92" w:hanging="202"/>
      </w:pPr>
      <w:r>
        <w:rPr>
          <w:rFonts w:hint="eastAsia"/>
        </w:rPr>
        <w:t xml:space="preserve">　　　　</w:t>
      </w:r>
      <w:r>
        <w:t>〔</w:t>
      </w:r>
      <w:r>
        <w:rPr>
          <w:rFonts w:hint="eastAsia"/>
        </w:rPr>
        <w:t xml:space="preserve">②　</w:t>
      </w:r>
      <w:r w:rsidR="003C066D">
        <w:rPr>
          <w:rFonts w:hint="eastAsia"/>
          <w:color w:val="FF0000"/>
        </w:rPr>
        <w:t xml:space="preserve">　</w:t>
      </w:r>
      <w:r w:rsidRPr="005E1EA5">
        <w:rPr>
          <w:rFonts w:ascii="Yu Gothic" w:eastAsia="Yu Gothic" w:hAnsi="Yu Gothic"/>
          <w:b/>
          <w:bCs/>
          <w:color w:val="FF0000"/>
        </w:rPr>
        <w:t>立地条件</w:t>
      </w:r>
      <w:r w:rsidR="003C066D">
        <w:rPr>
          <w:rFonts w:hint="eastAsia"/>
          <w:color w:val="FF0000"/>
        </w:rPr>
        <w:t xml:space="preserve">　</w:t>
      </w:r>
      <w:r>
        <w:rPr>
          <w:color w:val="FF0000"/>
        </w:rPr>
        <w:t xml:space="preserve">　</w:t>
      </w:r>
      <w:r w:rsidRPr="005D1F7C">
        <w:t>〕</w:t>
      </w:r>
      <w:r>
        <w:t xml:space="preserve">　</w:t>
      </w:r>
      <w:r>
        <w:rPr>
          <w:rFonts w:hint="eastAsia"/>
        </w:rPr>
        <w:t xml:space="preserve">…　</w:t>
      </w:r>
      <w:r w:rsidR="0002479A">
        <w:t>工業の立地に影響する条件</w:t>
      </w:r>
    </w:p>
    <w:p w14:paraId="37FC0D97" w14:textId="2ECA37C7" w:rsidR="0002479A" w:rsidRDefault="0002479A" w:rsidP="006030EC">
      <w:pPr>
        <w:ind w:left="202" w:hangingChars="92" w:hanging="202"/>
      </w:pPr>
      <w:r>
        <w:rPr>
          <w:rFonts w:hint="eastAsia"/>
        </w:rPr>
        <w:t xml:space="preserve">　　　　　　　　　　　　　　　　　　（例）</w:t>
      </w:r>
      <w:r>
        <w:t>地形</w:t>
      </w:r>
      <w:r w:rsidR="00F42E7E">
        <w:t>、</w:t>
      </w:r>
      <w:r>
        <w:t>気候</w:t>
      </w:r>
      <w:r w:rsidR="00F42E7E">
        <w:t>、</w:t>
      </w:r>
      <w:r>
        <w:t>交通の利便性</w:t>
      </w:r>
      <w:r w:rsidR="00F42E7E">
        <w:t>、</w:t>
      </w:r>
      <w:r>
        <w:t>労働力確保の容易さ</w:t>
      </w:r>
    </w:p>
    <w:p w14:paraId="0B226F4F" w14:textId="5CA9157C" w:rsidR="0002479A" w:rsidRDefault="0002479A" w:rsidP="006030EC">
      <w:pPr>
        <w:ind w:left="202" w:hangingChars="92" w:hanging="202"/>
      </w:pPr>
      <w:r>
        <w:rPr>
          <w:rFonts w:hint="eastAsia"/>
        </w:rPr>
        <w:t xml:space="preserve">　　　　</w:t>
      </w:r>
      <w:r>
        <w:t xml:space="preserve">工場の建設地　</w:t>
      </w:r>
      <w:r>
        <w:rPr>
          <w:rFonts w:hint="eastAsia"/>
        </w:rPr>
        <w:t xml:space="preserve">…　</w:t>
      </w:r>
      <w:r>
        <w:t>企業は立地因子を第一に考え</w:t>
      </w:r>
      <w:r w:rsidR="00F42E7E">
        <w:t>、</w:t>
      </w:r>
      <w:r>
        <w:t>そのうえで立地条件の影響を考え決定する</w:t>
      </w:r>
    </w:p>
    <w:bookmarkEnd w:id="0"/>
    <w:p w14:paraId="27267881" w14:textId="2228E622" w:rsidR="00CC49A2" w:rsidRDefault="00CC49A2" w:rsidP="003C066D">
      <w:pPr>
        <w:pStyle w:val="02"/>
        <w:snapToGrid w:val="0"/>
        <w:ind w:leftChars="0" w:left="0" w:firstLineChars="0" w:firstLine="0"/>
      </w:pPr>
    </w:p>
    <w:p w14:paraId="4C3A89B0" w14:textId="2439E859" w:rsidR="003D177C" w:rsidRPr="00BA1EB3" w:rsidRDefault="003D177C" w:rsidP="003D177C">
      <w:pPr>
        <w:pStyle w:val="ad"/>
        <w:rPr>
          <w:rFonts w:ascii="Yu Gothic" w:hAnsi="Yu Gothic"/>
        </w:rPr>
      </w:pPr>
      <w:r w:rsidRPr="00F5379E">
        <w:rPr>
          <w:rFonts w:hint="eastAsia"/>
        </w:rPr>
        <w:t>●</w:t>
      </w:r>
      <w:r w:rsidR="002053B6">
        <w:rPr>
          <w:rFonts w:ascii="Yu Gothic" w:hAnsi="Yu Gothic" w:hint="eastAsia"/>
        </w:rPr>
        <w:t>立地による工業の分類</w:t>
      </w:r>
    </w:p>
    <w:p w14:paraId="37DD6215" w14:textId="4825E6CB" w:rsidR="0002479A" w:rsidRDefault="0002479A" w:rsidP="003D177C">
      <w:pPr>
        <w:pStyle w:val="a"/>
        <w:rPr>
          <w:lang w:eastAsia="zh-TW"/>
        </w:rPr>
      </w:pPr>
      <w:r>
        <w:rPr>
          <w:lang w:eastAsia="zh-TW"/>
        </w:rPr>
        <w:t>〔</w:t>
      </w:r>
      <w:r>
        <w:rPr>
          <w:rFonts w:hint="eastAsia"/>
          <w:lang w:eastAsia="zh-TW"/>
        </w:rPr>
        <w:t xml:space="preserve">③　</w:t>
      </w:r>
      <w:r w:rsidR="003C066D">
        <w:rPr>
          <w:rFonts w:hint="eastAsia"/>
          <w:color w:val="FF0000"/>
          <w:lang w:eastAsia="zh-TW"/>
        </w:rPr>
        <w:t xml:space="preserve">　</w:t>
      </w:r>
      <w:r w:rsidRPr="005E1EA5">
        <w:rPr>
          <w:rFonts w:ascii="Yu Gothic" w:eastAsia="Yu Gothic" w:hAnsi="Yu Gothic"/>
          <w:b/>
          <w:bCs/>
          <w:color w:val="FF0000"/>
          <w:lang w:eastAsia="zh-TW"/>
        </w:rPr>
        <w:t>原料指向型工業</w:t>
      </w:r>
      <w:r w:rsidR="003C066D">
        <w:rPr>
          <w:rFonts w:hint="eastAsia"/>
          <w:color w:val="FF0000"/>
          <w:lang w:eastAsia="zh-TW"/>
        </w:rPr>
        <w:t xml:space="preserve">　　</w:t>
      </w:r>
      <w:r w:rsidRPr="005D1F7C">
        <w:rPr>
          <w:lang w:eastAsia="zh-TW"/>
        </w:rPr>
        <w:t>〕</w:t>
      </w:r>
    </w:p>
    <w:p w14:paraId="4AFE4983" w14:textId="5FE86C5E" w:rsidR="0002479A" w:rsidRDefault="0002479A" w:rsidP="0002479A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…　</w:t>
      </w:r>
      <w:r>
        <w:t>原料産地が特定の場所に限られ</w:t>
      </w:r>
      <w:r w:rsidR="00F42E7E">
        <w:t>、</w:t>
      </w:r>
      <w:r>
        <w:t>製品よりも原料の重量が大きい工業</w:t>
      </w:r>
    </w:p>
    <w:p w14:paraId="5BDD0C62" w14:textId="113C825D" w:rsidR="0002479A" w:rsidRDefault="0002479A" w:rsidP="0002479A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　（</w:t>
      </w:r>
      <w:r>
        <w:t>セメント</w:t>
      </w:r>
      <w:r w:rsidR="00F42E7E">
        <w:rPr>
          <w:rFonts w:hint="eastAsia"/>
        </w:rPr>
        <w:t>製造</w:t>
      </w:r>
      <w:r>
        <w:t>や</w:t>
      </w:r>
      <w:r w:rsidR="00F42E7E">
        <w:rPr>
          <w:rFonts w:hint="eastAsia"/>
        </w:rPr>
        <w:t>製鉄</w:t>
      </w:r>
      <w:r>
        <w:t>など）</w:t>
      </w:r>
      <w:r>
        <w:rPr>
          <w:rFonts w:hint="eastAsia"/>
        </w:rPr>
        <w:t xml:space="preserve">　→　</w:t>
      </w:r>
      <w:r>
        <w:t>輸送費が最小となる原料産地に立地する</w:t>
      </w:r>
    </w:p>
    <w:p w14:paraId="4FF18A30" w14:textId="77777777" w:rsidR="0002479A" w:rsidRDefault="0002479A" w:rsidP="003C066D">
      <w:pPr>
        <w:pStyle w:val="a"/>
        <w:numPr>
          <w:ilvl w:val="0"/>
          <w:numId w:val="0"/>
        </w:numPr>
        <w:snapToGrid w:val="0"/>
      </w:pPr>
    </w:p>
    <w:p w14:paraId="004F2184" w14:textId="281C6A4D" w:rsidR="0002479A" w:rsidRDefault="0002479A" w:rsidP="003D177C">
      <w:pPr>
        <w:pStyle w:val="a"/>
        <w:rPr>
          <w:lang w:eastAsia="zh-TW"/>
        </w:rPr>
      </w:pPr>
      <w:r>
        <w:rPr>
          <w:rFonts w:hint="eastAsia"/>
          <w:lang w:eastAsia="zh-TW"/>
        </w:rPr>
        <w:t xml:space="preserve">〔④　</w:t>
      </w:r>
      <w:r w:rsidR="003C066D">
        <w:rPr>
          <w:rFonts w:hint="eastAsia"/>
          <w:color w:val="FF0000"/>
          <w:lang w:eastAsia="zh-TW"/>
        </w:rPr>
        <w:t xml:space="preserve">　</w:t>
      </w:r>
      <w:r w:rsidRPr="005E1EA5">
        <w:rPr>
          <w:rFonts w:ascii="Yu Gothic" w:eastAsia="Yu Gothic" w:hAnsi="Yu Gothic" w:hint="eastAsia"/>
          <w:b/>
          <w:bCs/>
          <w:color w:val="FF0000"/>
          <w:lang w:eastAsia="zh-TW"/>
        </w:rPr>
        <w:t>市場指向型工業</w:t>
      </w:r>
      <w:r w:rsidR="003C066D">
        <w:rPr>
          <w:rFonts w:hint="eastAsia"/>
          <w:color w:val="FF0000"/>
          <w:lang w:eastAsia="zh-TW"/>
        </w:rPr>
        <w:t xml:space="preserve">　　</w:t>
      </w:r>
      <w:r w:rsidRPr="005D1F7C">
        <w:rPr>
          <w:lang w:eastAsia="zh-TW"/>
        </w:rPr>
        <w:t>〕</w:t>
      </w:r>
    </w:p>
    <w:p w14:paraId="2213A8E7" w14:textId="4D7BEADE" w:rsidR="0002479A" w:rsidRDefault="0002479A" w:rsidP="0002479A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>…　どこでも得られる原料（水など）が</w:t>
      </w:r>
      <w:r w:rsidR="00F42E7E">
        <w:rPr>
          <w:rFonts w:hint="eastAsia"/>
        </w:rPr>
        <w:t>、</w:t>
      </w:r>
      <w:r>
        <w:rPr>
          <w:rFonts w:hint="eastAsia"/>
        </w:rPr>
        <w:t>製品重量の大部分を占める工業</w:t>
      </w:r>
    </w:p>
    <w:p w14:paraId="458A0A5C" w14:textId="25F35325" w:rsidR="0002479A" w:rsidRDefault="0002479A" w:rsidP="0002479A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　（ビール</w:t>
      </w:r>
      <w:r w:rsidR="00F42E7E">
        <w:rPr>
          <w:rFonts w:hint="eastAsia"/>
        </w:rPr>
        <w:t>製造</w:t>
      </w:r>
      <w:r>
        <w:rPr>
          <w:rFonts w:hint="eastAsia"/>
        </w:rPr>
        <w:t>や清涼飲料</w:t>
      </w:r>
      <w:r w:rsidR="00F42E7E">
        <w:rPr>
          <w:rFonts w:hint="eastAsia"/>
        </w:rPr>
        <w:t>製造</w:t>
      </w:r>
      <w:r>
        <w:rPr>
          <w:rFonts w:hint="eastAsia"/>
        </w:rPr>
        <w:t>）　→　製品の輸送費を最小化　→　市場の近くに立地する</w:t>
      </w:r>
    </w:p>
    <w:p w14:paraId="48F0AC01" w14:textId="6D555F0A" w:rsidR="0002479A" w:rsidRDefault="0002479A" w:rsidP="0002479A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大都市　…　学術・文化の中心　（例）東京</w:t>
      </w:r>
      <w:r w:rsidR="00F42E7E">
        <w:rPr>
          <w:rFonts w:hint="eastAsia"/>
        </w:rPr>
        <w:t>、</w:t>
      </w:r>
      <w:r>
        <w:rPr>
          <w:rFonts w:hint="eastAsia"/>
        </w:rPr>
        <w:t>ニューヨーク</w:t>
      </w:r>
      <w:r w:rsidR="00F42E7E">
        <w:rPr>
          <w:rFonts w:hint="eastAsia"/>
        </w:rPr>
        <w:t>、</w:t>
      </w:r>
      <w:r>
        <w:rPr>
          <w:rFonts w:hint="eastAsia"/>
        </w:rPr>
        <w:t>パリなど</w:t>
      </w:r>
    </w:p>
    <w:p w14:paraId="5C3D8511" w14:textId="562800E8" w:rsidR="0002479A" w:rsidRDefault="0002479A" w:rsidP="0002479A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</w:t>
      </w:r>
      <w:r w:rsidR="002F0BA3">
        <w:rPr>
          <w:rFonts w:hint="eastAsia"/>
        </w:rPr>
        <w:t>→　出版・印刷業</w:t>
      </w:r>
      <w:r w:rsidR="00F42E7E">
        <w:rPr>
          <w:rFonts w:hint="eastAsia"/>
        </w:rPr>
        <w:t>、</w:t>
      </w:r>
      <w:r w:rsidR="002F0BA3">
        <w:rPr>
          <w:rFonts w:hint="eastAsia"/>
        </w:rPr>
        <w:t>服飾業も立地する</w:t>
      </w:r>
    </w:p>
    <w:p w14:paraId="6D5F2848" w14:textId="77777777" w:rsidR="002F0BA3" w:rsidRPr="002F0BA3" w:rsidRDefault="002F0BA3" w:rsidP="003C066D">
      <w:pPr>
        <w:pStyle w:val="a"/>
        <w:numPr>
          <w:ilvl w:val="0"/>
          <w:numId w:val="0"/>
        </w:numPr>
        <w:snapToGrid w:val="0"/>
      </w:pPr>
    </w:p>
    <w:p w14:paraId="76994AA3" w14:textId="2AEA5A6B" w:rsidR="002F0BA3" w:rsidRDefault="002F0BA3" w:rsidP="003D177C">
      <w:pPr>
        <w:pStyle w:val="a"/>
        <w:rPr>
          <w:lang w:eastAsia="zh-TW"/>
        </w:rPr>
      </w:pPr>
      <w:r>
        <w:rPr>
          <w:rFonts w:hint="eastAsia"/>
          <w:lang w:eastAsia="zh-TW"/>
        </w:rPr>
        <w:t xml:space="preserve">〔⑤　</w:t>
      </w:r>
      <w:r w:rsidR="003C066D">
        <w:rPr>
          <w:rFonts w:hint="eastAsia"/>
          <w:color w:val="FF0000"/>
          <w:lang w:eastAsia="zh-TW"/>
        </w:rPr>
        <w:t xml:space="preserve">　</w:t>
      </w:r>
      <w:r w:rsidRPr="005E1EA5">
        <w:rPr>
          <w:rFonts w:ascii="Yu Gothic" w:eastAsia="Yu Gothic" w:hAnsi="Yu Gothic" w:hint="eastAsia"/>
          <w:b/>
          <w:bCs/>
          <w:color w:val="FF0000"/>
          <w:lang w:eastAsia="zh-TW"/>
        </w:rPr>
        <w:t>労働力指向型工業</w:t>
      </w:r>
      <w:r w:rsidR="003C066D">
        <w:rPr>
          <w:rFonts w:hint="eastAsia"/>
          <w:color w:val="FF0000"/>
          <w:lang w:eastAsia="zh-TW"/>
        </w:rPr>
        <w:t xml:space="preserve">　　</w:t>
      </w:r>
      <w:r w:rsidRPr="005D1F7C">
        <w:rPr>
          <w:lang w:eastAsia="zh-TW"/>
        </w:rPr>
        <w:t>〕</w:t>
      </w:r>
    </w:p>
    <w:p w14:paraId="70DE69CA" w14:textId="77777777" w:rsidR="002F0BA3" w:rsidRDefault="002F0BA3" w:rsidP="002F0BA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>…　生産に多くの労働力を必要とする工業（衣服や家電など）</w:t>
      </w:r>
    </w:p>
    <w:p w14:paraId="62B79F72" w14:textId="4EF2D7D7" w:rsidR="002F0BA3" w:rsidRDefault="00FC0A61" w:rsidP="002F0BA3">
      <w:pPr>
        <w:pStyle w:val="a"/>
        <w:numPr>
          <w:ilvl w:val="0"/>
          <w:numId w:val="0"/>
        </w:numPr>
        <w:ind w:left="624" w:firstLineChars="200" w:firstLine="44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4F34F6" wp14:editId="1B80C947">
                <wp:simplePos x="0" y="0"/>
                <wp:positionH relativeFrom="column">
                  <wp:posOffset>0</wp:posOffset>
                </wp:positionH>
                <wp:positionV relativeFrom="paragraph">
                  <wp:posOffset>-267335</wp:posOffset>
                </wp:positionV>
                <wp:extent cx="1066800" cy="314325"/>
                <wp:effectExtent l="0" t="0" r="0" b="0"/>
                <wp:wrapNone/>
                <wp:docPr id="436881483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065E9C1" w14:textId="77777777" w:rsidR="00FC0A61" w:rsidRPr="00286E06" w:rsidRDefault="00FC0A61" w:rsidP="00FC0A6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4F34F6" id="テキスト ボックス 4" o:spid="_x0000_s1029" type="#_x0000_t202" style="position:absolute;left:0;text-align:left;margin-left:0;margin-top:-21.05pt;width:84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Nan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" fillcolor="white [3201]" strokecolor="black [3213]" strokeweight=".5pt">
                <v:textbox>
                  <w:txbxContent>
                    <w:p w14:paraId="4065E9C1" w14:textId="77777777" w:rsidR="00FC0A61" w:rsidRPr="00286E06" w:rsidRDefault="00FC0A61" w:rsidP="00FC0A6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2F0BA3">
        <w:rPr>
          <w:rFonts w:hint="eastAsia"/>
        </w:rPr>
        <w:t>→　人件費の節約　→　安価な労働力を確保しやすい発展途上国に立地する</w:t>
      </w:r>
    </w:p>
    <w:p w14:paraId="7A482ADB" w14:textId="77777777" w:rsidR="002F0BA3" w:rsidRDefault="002F0BA3" w:rsidP="003C066D">
      <w:pPr>
        <w:pStyle w:val="a"/>
        <w:numPr>
          <w:ilvl w:val="0"/>
          <w:numId w:val="0"/>
        </w:numPr>
        <w:snapToGrid w:val="0"/>
      </w:pPr>
    </w:p>
    <w:p w14:paraId="227218B3" w14:textId="6C18F0C6" w:rsidR="002F0BA3" w:rsidRDefault="002F0BA3" w:rsidP="003D177C">
      <w:pPr>
        <w:pStyle w:val="a"/>
        <w:rPr>
          <w:lang w:eastAsia="zh-TW"/>
        </w:rPr>
      </w:pPr>
      <w:r>
        <w:rPr>
          <w:rFonts w:hint="eastAsia"/>
          <w:lang w:eastAsia="zh-TW"/>
        </w:rPr>
        <w:t>〔</w:t>
      </w:r>
      <w:r w:rsidR="005A498D">
        <w:rPr>
          <w:rFonts w:hint="eastAsia"/>
          <w:lang w:eastAsia="zh-TW"/>
        </w:rPr>
        <w:t>⑥</w:t>
      </w:r>
      <w:r>
        <w:rPr>
          <w:rFonts w:hint="eastAsia"/>
          <w:lang w:eastAsia="zh-TW"/>
        </w:rPr>
        <w:t xml:space="preserve">　</w:t>
      </w:r>
      <w:r w:rsidR="003C066D">
        <w:rPr>
          <w:rFonts w:hint="eastAsia"/>
          <w:color w:val="FF0000"/>
          <w:lang w:eastAsia="zh-TW"/>
        </w:rPr>
        <w:t xml:space="preserve">　</w:t>
      </w:r>
      <w:r w:rsidRPr="005E1EA5">
        <w:rPr>
          <w:rFonts w:ascii="Yu Gothic" w:eastAsia="Yu Gothic" w:hAnsi="Yu Gothic" w:hint="eastAsia"/>
          <w:b/>
          <w:bCs/>
          <w:color w:val="FF0000"/>
          <w:lang w:eastAsia="zh-TW"/>
        </w:rPr>
        <w:t>集積指向型工業</w:t>
      </w:r>
      <w:r w:rsidR="003C066D">
        <w:rPr>
          <w:rFonts w:hint="eastAsia"/>
          <w:color w:val="FF0000"/>
          <w:lang w:eastAsia="zh-TW"/>
        </w:rPr>
        <w:t xml:space="preserve">　　</w:t>
      </w:r>
      <w:r w:rsidRPr="005D1F7C">
        <w:rPr>
          <w:lang w:eastAsia="zh-TW"/>
        </w:rPr>
        <w:t>〕</w:t>
      </w:r>
    </w:p>
    <w:p w14:paraId="090B05BE" w14:textId="4003252C" w:rsidR="002F0BA3" w:rsidRDefault="002F0BA3" w:rsidP="002F0BA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>…　多種・多様な部品を必要とする総合組立工業（自動車や工作機械など）</w:t>
      </w:r>
    </w:p>
    <w:p w14:paraId="53B5F1A9" w14:textId="3998E42D" w:rsidR="002F0BA3" w:rsidRDefault="002F0BA3" w:rsidP="002F0BA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　→　関連する多数の工場が</w:t>
      </w:r>
      <w:r w:rsidR="00F42E7E">
        <w:rPr>
          <w:rFonts w:hint="eastAsia"/>
        </w:rPr>
        <w:t>、</w:t>
      </w:r>
      <w:r>
        <w:rPr>
          <w:rFonts w:hint="eastAsia"/>
        </w:rPr>
        <w:t>一定の場所に〔</w:t>
      </w:r>
      <w:r w:rsidR="005A498D">
        <w:rPr>
          <w:rFonts w:hint="eastAsia"/>
        </w:rPr>
        <w:t>⑦</w:t>
      </w:r>
      <w:r>
        <w:rPr>
          <w:rFonts w:hint="eastAsia"/>
        </w:rPr>
        <w:t xml:space="preserve">　</w:t>
      </w:r>
      <w:r w:rsidR="003C066D">
        <w:rPr>
          <w:rFonts w:hint="eastAsia"/>
          <w:color w:val="FF0000"/>
        </w:rPr>
        <w:t xml:space="preserve">　</w:t>
      </w:r>
      <w:r w:rsidRPr="005E1EA5">
        <w:rPr>
          <w:rFonts w:ascii="Yu Gothic" w:eastAsia="Yu Gothic" w:hAnsi="Yu Gothic" w:hint="eastAsia"/>
          <w:b/>
          <w:bCs/>
          <w:color w:val="FF0000"/>
        </w:rPr>
        <w:t>集積</w:t>
      </w:r>
      <w:r w:rsidR="003C066D">
        <w:rPr>
          <w:rFonts w:hint="eastAsia"/>
          <w:color w:val="FF0000"/>
        </w:rPr>
        <w:t xml:space="preserve">　</w:t>
      </w:r>
      <w:r>
        <w:rPr>
          <w:rFonts w:hint="eastAsia"/>
          <w:color w:val="FF0000"/>
        </w:rPr>
        <w:t xml:space="preserve">　</w:t>
      </w:r>
      <w:r w:rsidRPr="005D1F7C">
        <w:t>〕</w:t>
      </w:r>
      <w:r>
        <w:rPr>
          <w:rFonts w:hint="eastAsia"/>
        </w:rPr>
        <w:t>する</w:t>
      </w:r>
    </w:p>
    <w:p w14:paraId="2C7F02CD" w14:textId="03C96537" w:rsidR="002F0BA3" w:rsidRDefault="002F0BA3" w:rsidP="002F0BA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　　　→　輸送費や</w:t>
      </w:r>
      <w:proofErr w:type="gramStart"/>
      <w:r>
        <w:rPr>
          <w:rFonts w:hint="eastAsia"/>
        </w:rPr>
        <w:t>取り引き</w:t>
      </w:r>
      <w:proofErr w:type="gramEnd"/>
      <w:r>
        <w:rPr>
          <w:rFonts w:hint="eastAsia"/>
        </w:rPr>
        <w:t>にかかる費用などを節約する</w:t>
      </w:r>
    </w:p>
    <w:p w14:paraId="603CA381" w14:textId="77777777" w:rsidR="002F0BA3" w:rsidRDefault="002F0BA3" w:rsidP="003C066D">
      <w:pPr>
        <w:pStyle w:val="a"/>
        <w:numPr>
          <w:ilvl w:val="0"/>
          <w:numId w:val="0"/>
        </w:numPr>
        <w:snapToGrid w:val="0"/>
      </w:pPr>
    </w:p>
    <w:p w14:paraId="3245E039" w14:textId="07F84DAD" w:rsidR="003B7440" w:rsidRDefault="00656F93" w:rsidP="003B7440">
      <w:pPr>
        <w:pStyle w:val="a"/>
      </w:pPr>
      <w:r>
        <w:rPr>
          <w:rFonts w:hint="eastAsia"/>
        </w:rPr>
        <w:t>工業の立地と交通　…　密接に関連</w:t>
      </w:r>
    </w:p>
    <w:p w14:paraId="58AF8315" w14:textId="01CA05C0" w:rsidR="0086060C" w:rsidRDefault="003B7440" w:rsidP="0086060C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〔⑧　</w:t>
      </w:r>
      <w:r w:rsidR="003C066D">
        <w:rPr>
          <w:rFonts w:hint="eastAsia"/>
          <w:color w:val="FF0000"/>
        </w:rPr>
        <w:t xml:space="preserve">　</w:t>
      </w:r>
      <w:r w:rsidRPr="005E1EA5">
        <w:rPr>
          <w:rFonts w:ascii="Yu Gothic" w:eastAsia="Yu Gothic" w:hAnsi="Yu Gothic" w:hint="eastAsia"/>
          <w:b/>
          <w:bCs/>
          <w:color w:val="FF0000"/>
        </w:rPr>
        <w:t>交通指向型工業</w:t>
      </w:r>
      <w:r w:rsidR="003C066D">
        <w:rPr>
          <w:rFonts w:hint="eastAsia"/>
          <w:color w:val="FF0000"/>
        </w:rPr>
        <w:t xml:space="preserve">　　</w:t>
      </w:r>
      <w:r w:rsidRPr="005D1F7C">
        <w:t>〕</w:t>
      </w:r>
      <w:r>
        <w:t xml:space="preserve">　</w:t>
      </w:r>
      <w:r>
        <w:rPr>
          <w:rFonts w:hint="eastAsia"/>
        </w:rPr>
        <w:t>…　良好な輸送条件を求めて立地する工業</w:t>
      </w:r>
    </w:p>
    <w:p w14:paraId="76C0D80D" w14:textId="77777777" w:rsidR="0086060C" w:rsidRDefault="0086060C" w:rsidP="00656F9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>輸入原料を使用する工業</w:t>
      </w:r>
    </w:p>
    <w:p w14:paraId="590A2AF3" w14:textId="5F2D7005" w:rsidR="00656F93" w:rsidRDefault="0086060C" w:rsidP="00656F9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>…　立地論上で輸入港が原料産地とみなされる</w:t>
      </w:r>
    </w:p>
    <w:p w14:paraId="60218ADA" w14:textId="29D5BBB4" w:rsidR="0086060C" w:rsidRDefault="0086060C" w:rsidP="00656F9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　（例）日本の鉄鋼や石油化学などの工業</w:t>
      </w:r>
    </w:p>
    <w:p w14:paraId="6966802E" w14:textId="54EC79FB" w:rsidR="0086060C" w:rsidRDefault="0086060C" w:rsidP="00471AA9">
      <w:pPr>
        <w:ind w:left="202" w:firstLineChars="700" w:firstLine="1540"/>
      </w:pPr>
      <w:r>
        <w:rPr>
          <w:rFonts w:hint="eastAsia"/>
        </w:rPr>
        <w:t>…　太平洋ベルトの市場近くに開発された輸入港に立地する</w:t>
      </w:r>
    </w:p>
    <w:p w14:paraId="5F2C5E9C" w14:textId="0532E6D7" w:rsidR="0086060C" w:rsidRDefault="0086060C" w:rsidP="0086060C">
      <w:pPr>
        <w:ind w:left="202" w:hangingChars="92" w:hanging="202"/>
      </w:pPr>
      <w:r>
        <w:rPr>
          <w:rFonts w:hint="eastAsia"/>
        </w:rPr>
        <w:t xml:space="preserve">　　　空港の開港や航空機の運航の増加</w:t>
      </w:r>
    </w:p>
    <w:p w14:paraId="7CA1BEED" w14:textId="0F26FEDB" w:rsidR="0086060C" w:rsidRDefault="0086060C" w:rsidP="0086060C">
      <w:pPr>
        <w:ind w:left="202" w:hangingChars="92" w:hanging="202"/>
      </w:pPr>
      <w:r>
        <w:rPr>
          <w:rFonts w:hint="eastAsia"/>
        </w:rPr>
        <w:t xml:space="preserve">　　　→　付加価値が高くて製品が小さく軽い工業（集積回路（</w:t>
      </w:r>
      <w:r>
        <w:rPr>
          <w:rFonts w:hint="eastAsia"/>
        </w:rPr>
        <w:t>IC</w:t>
      </w:r>
      <w:r>
        <w:rPr>
          <w:rFonts w:hint="eastAsia"/>
        </w:rPr>
        <w:t>）など）や</w:t>
      </w:r>
      <w:r w:rsidR="00F42E7E">
        <w:rPr>
          <w:rFonts w:hint="eastAsia"/>
        </w:rPr>
        <w:t>、</w:t>
      </w:r>
    </w:p>
    <w:p w14:paraId="6EEDA01F" w14:textId="52BC1AF2" w:rsidR="0086060C" w:rsidRDefault="0086060C" w:rsidP="0086060C">
      <w:pPr>
        <w:ind w:left="202" w:hangingChars="92" w:hanging="202"/>
      </w:pPr>
      <w:r>
        <w:rPr>
          <w:rFonts w:hint="eastAsia"/>
        </w:rPr>
        <w:t xml:space="preserve">　　　　　研究者・技術者の往来が多い先端技術産業が空港</w:t>
      </w:r>
      <w:r w:rsidR="00C5715D">
        <w:rPr>
          <w:rFonts w:hint="eastAsia"/>
        </w:rPr>
        <w:t>の</w:t>
      </w:r>
      <w:r>
        <w:rPr>
          <w:rFonts w:hint="eastAsia"/>
        </w:rPr>
        <w:t>そばに立地しやすい</w:t>
      </w:r>
    </w:p>
    <w:p w14:paraId="08941DCA" w14:textId="4E885458" w:rsidR="0086060C" w:rsidRDefault="0086060C" w:rsidP="0086060C">
      <w:pPr>
        <w:ind w:left="202" w:hangingChars="92" w:hanging="202"/>
      </w:pPr>
      <w:r>
        <w:rPr>
          <w:rFonts w:hint="eastAsia"/>
        </w:rPr>
        <w:t xml:space="preserve">　　　高速道路の整備</w:t>
      </w:r>
    </w:p>
    <w:p w14:paraId="5F1899F2" w14:textId="4FE9D57A" w:rsidR="0086060C" w:rsidRPr="0086060C" w:rsidRDefault="0086060C" w:rsidP="0086060C">
      <w:pPr>
        <w:ind w:left="202" w:hangingChars="92" w:hanging="202"/>
      </w:pPr>
      <w:r>
        <w:rPr>
          <w:rFonts w:hint="eastAsia"/>
        </w:rPr>
        <w:t xml:space="preserve">　　　→　インターチェンジ付近　…　工業にとって魅力のある立地場所へ</w:t>
      </w:r>
    </w:p>
    <w:p w14:paraId="67B5448E" w14:textId="77777777" w:rsidR="003D177C" w:rsidRDefault="003D177C" w:rsidP="003C066D">
      <w:pPr>
        <w:pStyle w:val="02"/>
        <w:snapToGrid w:val="0"/>
        <w:ind w:leftChars="0" w:left="0" w:firstLineChars="0" w:firstLine="0"/>
      </w:pPr>
    </w:p>
    <w:p w14:paraId="0A617773" w14:textId="68E09A9D" w:rsidR="003B7440" w:rsidRDefault="003B7440" w:rsidP="003B7440">
      <w:pPr>
        <w:pStyle w:val="a"/>
      </w:pPr>
      <w:r>
        <w:rPr>
          <w:rFonts w:hint="eastAsia"/>
        </w:rPr>
        <w:t>地方での交通の利便性の向上</w:t>
      </w:r>
    </w:p>
    <w:p w14:paraId="3944C3F9" w14:textId="6C2B78F1" w:rsidR="003B7440" w:rsidRDefault="003B7440" w:rsidP="00687302">
      <w:pPr>
        <w:pStyle w:val="a"/>
        <w:numPr>
          <w:ilvl w:val="0"/>
          <w:numId w:val="0"/>
        </w:numPr>
        <w:ind w:left="624"/>
      </w:pPr>
      <w:r>
        <w:t>→</w:t>
      </w:r>
      <w:r>
        <w:t xml:space="preserve">　</w:t>
      </w:r>
      <w:r>
        <w:rPr>
          <w:rFonts w:hint="eastAsia"/>
        </w:rPr>
        <w:t>大都市部（地価や賃金が高く</w:t>
      </w:r>
      <w:r w:rsidR="00F42E7E">
        <w:rPr>
          <w:rFonts w:hint="eastAsia"/>
        </w:rPr>
        <w:t>、</w:t>
      </w:r>
      <w:r>
        <w:rPr>
          <w:rFonts w:hint="eastAsia"/>
        </w:rPr>
        <w:t xml:space="preserve">渋滞も激しい）から地方へ工業が〔⑨　</w:t>
      </w:r>
      <w:r w:rsidR="003C066D">
        <w:rPr>
          <w:rFonts w:hint="eastAsia"/>
          <w:color w:val="FF0000"/>
        </w:rPr>
        <w:t xml:space="preserve">　</w:t>
      </w:r>
      <w:r w:rsidRPr="005E1EA5">
        <w:rPr>
          <w:rFonts w:ascii="Yu Gothic" w:eastAsia="Yu Gothic" w:hAnsi="Yu Gothic" w:hint="eastAsia"/>
          <w:b/>
          <w:bCs/>
          <w:color w:val="FF0000"/>
        </w:rPr>
        <w:t>分散</w:t>
      </w:r>
      <w:r w:rsidR="003C066D">
        <w:rPr>
          <w:rFonts w:hint="eastAsia"/>
          <w:color w:val="FF0000"/>
        </w:rPr>
        <w:t xml:space="preserve">　</w:t>
      </w:r>
      <w:r>
        <w:rPr>
          <w:rFonts w:hint="eastAsia"/>
          <w:color w:val="FF0000"/>
        </w:rPr>
        <w:t xml:space="preserve">　</w:t>
      </w:r>
      <w:r w:rsidRPr="005D1F7C">
        <w:t>〕</w:t>
      </w:r>
      <w:r>
        <w:rPr>
          <w:rFonts w:hint="eastAsia"/>
        </w:rPr>
        <w:t>する</w:t>
      </w:r>
    </w:p>
    <w:p w14:paraId="75240945" w14:textId="77777777" w:rsidR="003B7440" w:rsidRPr="003B7440" w:rsidRDefault="003B7440" w:rsidP="003C066D">
      <w:pPr>
        <w:pStyle w:val="a"/>
        <w:numPr>
          <w:ilvl w:val="0"/>
          <w:numId w:val="0"/>
        </w:numPr>
        <w:snapToGrid w:val="0"/>
      </w:pPr>
    </w:p>
    <w:p w14:paraId="5BC8A742" w14:textId="50DDE354" w:rsidR="003B7440" w:rsidRDefault="003B7440" w:rsidP="003B7440">
      <w:pPr>
        <w:pStyle w:val="a"/>
      </w:pPr>
      <w:r>
        <w:rPr>
          <w:rFonts w:hint="eastAsia"/>
        </w:rPr>
        <w:t>国際的な交通網の構築と</w:t>
      </w:r>
      <w:r w:rsidR="00F42E7E">
        <w:rPr>
          <w:rFonts w:hint="eastAsia"/>
        </w:rPr>
        <w:t>、</w:t>
      </w:r>
      <w:r>
        <w:rPr>
          <w:rFonts w:hint="eastAsia"/>
        </w:rPr>
        <w:t>交通機関の発達</w:t>
      </w:r>
    </w:p>
    <w:p w14:paraId="3BC57EC5" w14:textId="6557E776" w:rsidR="003B7440" w:rsidRDefault="003B7440" w:rsidP="003B7440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>→　発展途上国（人件費が安価）への工場移転を促した</w:t>
      </w:r>
    </w:p>
    <w:p w14:paraId="01BC57F1" w14:textId="77777777" w:rsidR="003B7440" w:rsidRDefault="003B7440" w:rsidP="003C066D">
      <w:pPr>
        <w:pStyle w:val="ad"/>
        <w:snapToGrid w:val="0"/>
        <w:jc w:val="both"/>
        <w:rPr>
          <w:rStyle w:val="aa"/>
          <w:rFonts w:asciiTheme="minorHAnsi" w:eastAsia="Yu Gothic" w:hAnsiTheme="minorHAnsi"/>
        </w:rPr>
      </w:pPr>
    </w:p>
    <w:p w14:paraId="2DF59396" w14:textId="3316EBC9" w:rsidR="0050757C" w:rsidRPr="0050757C" w:rsidRDefault="0050757C" w:rsidP="00C877A0">
      <w:pPr>
        <w:pStyle w:val="ad"/>
        <w:rPr>
          <w:rStyle w:val="aa"/>
          <w:rFonts w:asciiTheme="minorHAnsi" w:eastAsia="Yu Gothic" w:hAnsiTheme="minorHAnsi"/>
        </w:rPr>
      </w:pPr>
      <w:r w:rsidRPr="0050757C">
        <w:rPr>
          <w:rStyle w:val="aa"/>
          <w:rFonts w:asciiTheme="minorHAnsi" w:eastAsia="Yu Gothic" w:hAnsiTheme="minorHAnsi" w:hint="eastAsia"/>
        </w:rPr>
        <w:t>▼確認</w:t>
      </w:r>
      <w:r w:rsidR="00901826">
        <w:rPr>
          <w:rStyle w:val="aa"/>
          <w:rFonts w:asciiTheme="minorHAnsi" w:eastAsia="Yu Gothic" w:hAnsiTheme="minorHAnsi" w:hint="eastAsia"/>
        </w:rPr>
        <w:t>・説明</w:t>
      </w:r>
    </w:p>
    <w:p w14:paraId="254C3122" w14:textId="1C7BAEC3" w:rsidR="00063045" w:rsidRPr="00F05DE9" w:rsidRDefault="00F42E7E" w:rsidP="00452D81">
      <w:pPr>
        <w:pStyle w:val="ae"/>
        <w:ind w:left="391" w:hanging="391"/>
      </w:pPr>
      <w:r w:rsidRPr="00F42E7E">
        <w:rPr>
          <w:rFonts w:hint="eastAsia"/>
        </w:rPr>
        <w:t>工業の立地による分類について、各工業の特徴を原料や市場、労働力に着目して説明しよう。</w:t>
      </w:r>
    </w:p>
    <w:p w14:paraId="38CAD349" w14:textId="2D1568A3" w:rsidR="003C066D" w:rsidRDefault="003C066D" w:rsidP="003C066D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bookmarkStart w:id="1" w:name="_Hlk119499091"/>
      <w:r w:rsidRPr="003C066D">
        <w:rPr>
          <w:rFonts w:ascii="Yu Gothic" w:eastAsia="Yu Gothic" w:hAnsi="Yu Gothic" w:hint="eastAsia"/>
          <w:b/>
          <w:bCs/>
          <w:color w:val="FF0000"/>
          <w:szCs w:val="22"/>
          <w:u w:val="dotted" w:color="000000" w:themeColor="text1"/>
        </w:rPr>
        <w:t>（例）</w:t>
      </w:r>
      <w:r w:rsidR="00801F13" w:rsidRPr="00801F13">
        <w:rPr>
          <w:rFonts w:ascii="Yu Gothic" w:eastAsia="Yu Gothic" w:hAnsi="Yu Gothic" w:hint="eastAsia"/>
          <w:b/>
          <w:bCs/>
          <w:color w:val="FF0000"/>
          <w:szCs w:val="22"/>
          <w:u w:val="dotted" w:color="000000" w:themeColor="text1"/>
        </w:rPr>
        <w:t>原料指向型工業は原料重量が大きく原料産地に、市場指向型工業は製品重量が大きく消費地に、労働力指向型工業は安価な労働力を得やすい発展途上国に、集積指向型工業は関連工場の集積を生かして、交通指向型工業は交通の利便性を生かしてそれぞれ立地する。</w:t>
      </w: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581861B3" w14:textId="6293EF65" w:rsidR="003C066D" w:rsidRDefault="003C066D" w:rsidP="003C066D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6053D719" w14:textId="3E235B76" w:rsidR="003C066D" w:rsidRDefault="003C066D" w:rsidP="003C066D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6D789C20" w14:textId="0A4D0F55" w:rsidR="003C066D" w:rsidRDefault="003C066D" w:rsidP="003C066D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4951E946" w14:textId="1B2AFF25" w:rsidR="003C066D" w:rsidRDefault="003C066D" w:rsidP="003C066D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  <w:bookmarkEnd w:id="1"/>
    </w:p>
    <w:sectPr w:rsidR="003C066D" w:rsidSect="003A2026">
      <w:pgSz w:w="11906" w:h="16838" w:code="9"/>
      <w:pgMar w:top="680" w:right="794" w:bottom="680" w:left="794" w:header="851" w:footer="992" w:gutter="0"/>
      <w:cols w:space="1471"/>
      <w:docGrid w:type="linesAndChars" w:linePitch="438" w:charSpace="-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C8C13" w14:textId="77777777" w:rsidR="00611658" w:rsidRDefault="00611658" w:rsidP="004B052B">
      <w:r>
        <w:separator/>
      </w:r>
    </w:p>
  </w:endnote>
  <w:endnote w:type="continuationSeparator" w:id="0">
    <w:p w14:paraId="09478676" w14:textId="77777777" w:rsidR="00611658" w:rsidRDefault="00611658" w:rsidP="004B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7EA96" w14:textId="77777777" w:rsidR="00611658" w:rsidRDefault="00611658" w:rsidP="004B052B">
      <w:r>
        <w:separator/>
      </w:r>
    </w:p>
  </w:footnote>
  <w:footnote w:type="continuationSeparator" w:id="0">
    <w:p w14:paraId="4FEAD3E8" w14:textId="77777777" w:rsidR="00611658" w:rsidRDefault="00611658" w:rsidP="004B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249F"/>
    <w:multiLevelType w:val="hybridMultilevel"/>
    <w:tmpl w:val="63CC1670"/>
    <w:lvl w:ilvl="0" w:tplc="39FE2448">
      <w:start w:val="1"/>
      <w:numFmt w:val="bullet"/>
      <w:lvlText w:val=""/>
      <w:lvlJc w:val="left"/>
      <w:pPr>
        <w:ind w:left="261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28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0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3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70" w:hanging="420"/>
      </w:pPr>
      <w:rPr>
        <w:rFonts w:ascii="Wingdings" w:hAnsi="Wingdings" w:hint="default"/>
      </w:rPr>
    </w:lvl>
  </w:abstractNum>
  <w:abstractNum w:abstractNumId="1" w15:restartNumberingAfterBreak="0">
    <w:nsid w:val="042C3BBE"/>
    <w:multiLevelType w:val="hybridMultilevel"/>
    <w:tmpl w:val="386ACDE8"/>
    <w:lvl w:ilvl="0" w:tplc="F11EB2B4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AA015C9"/>
    <w:multiLevelType w:val="hybridMultilevel"/>
    <w:tmpl w:val="A15A75B4"/>
    <w:lvl w:ilvl="0" w:tplc="7584C2AA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C2F7277"/>
    <w:multiLevelType w:val="hybridMultilevel"/>
    <w:tmpl w:val="3438C580"/>
    <w:lvl w:ilvl="0" w:tplc="2626C904">
      <w:numFmt w:val="bullet"/>
      <w:lvlText w:val="・"/>
      <w:lvlJc w:val="left"/>
      <w:pPr>
        <w:ind w:left="468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4" w15:restartNumberingAfterBreak="0">
    <w:nsid w:val="1C786B91"/>
    <w:multiLevelType w:val="hybridMultilevel"/>
    <w:tmpl w:val="3DD43826"/>
    <w:lvl w:ilvl="0" w:tplc="D020F3D0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635B6"/>
    <w:multiLevelType w:val="hybridMultilevel"/>
    <w:tmpl w:val="61C06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8383E1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4E41DE"/>
    <w:multiLevelType w:val="hybridMultilevel"/>
    <w:tmpl w:val="5D642A74"/>
    <w:lvl w:ilvl="0" w:tplc="82BA851E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24C540B"/>
    <w:multiLevelType w:val="hybridMultilevel"/>
    <w:tmpl w:val="E2324DF4"/>
    <w:lvl w:ilvl="0" w:tplc="3962D15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462826"/>
    <w:multiLevelType w:val="hybridMultilevel"/>
    <w:tmpl w:val="E458ABC4"/>
    <w:lvl w:ilvl="0" w:tplc="783403F6">
      <w:start w:val="1"/>
      <w:numFmt w:val="bullet"/>
      <w:lvlText w:val=""/>
      <w:lvlJc w:val="left"/>
      <w:pPr>
        <w:ind w:left="210" w:firstLine="21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C17DE6"/>
    <w:multiLevelType w:val="hybridMultilevel"/>
    <w:tmpl w:val="8FD0B660"/>
    <w:lvl w:ilvl="0" w:tplc="AFF00F3C">
      <w:start w:val="1"/>
      <w:numFmt w:val="decimalEnclosedCircle"/>
      <w:lvlText w:val="〔%1"/>
      <w:lvlJc w:val="left"/>
      <w:pPr>
        <w:ind w:left="1330" w:hanging="450"/>
      </w:pPr>
      <w:rPr>
        <w:rFonts w:hint="default"/>
      </w:rPr>
    </w:lvl>
    <w:lvl w:ilvl="1" w:tplc="AFF00F3C">
      <w:start w:val="1"/>
      <w:numFmt w:val="decimalEnclosedCircle"/>
      <w:lvlText w:val="〔%2"/>
      <w:lvlJc w:val="left"/>
      <w:pPr>
        <w:ind w:left="1660" w:hanging="360"/>
      </w:pPr>
      <w:rPr>
        <w:rFonts w:hint="default"/>
        <w:color w:val="FF0000"/>
      </w:r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0" w15:restartNumberingAfterBreak="0">
    <w:nsid w:val="3D8C6020"/>
    <w:multiLevelType w:val="hybridMultilevel"/>
    <w:tmpl w:val="06D0D232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E41E21"/>
    <w:multiLevelType w:val="hybridMultilevel"/>
    <w:tmpl w:val="BB02C1D4"/>
    <w:lvl w:ilvl="0" w:tplc="B5D89F9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756225"/>
    <w:multiLevelType w:val="hybridMultilevel"/>
    <w:tmpl w:val="2F02AC06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D23F04"/>
    <w:multiLevelType w:val="hybridMultilevel"/>
    <w:tmpl w:val="DABE320C"/>
    <w:lvl w:ilvl="0" w:tplc="26BA2326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9C6041"/>
    <w:multiLevelType w:val="hybridMultilevel"/>
    <w:tmpl w:val="41AE200C"/>
    <w:lvl w:ilvl="0" w:tplc="D07EF26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5A5911"/>
    <w:multiLevelType w:val="hybridMultilevel"/>
    <w:tmpl w:val="59D4B3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4F9175A"/>
    <w:multiLevelType w:val="hybridMultilevel"/>
    <w:tmpl w:val="B9103230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3F6674"/>
    <w:multiLevelType w:val="hybridMultilevel"/>
    <w:tmpl w:val="7246595C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F10FFE"/>
    <w:multiLevelType w:val="hybridMultilevel"/>
    <w:tmpl w:val="53B6C8F2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A95347"/>
    <w:multiLevelType w:val="hybridMultilevel"/>
    <w:tmpl w:val="783C01F6"/>
    <w:lvl w:ilvl="0" w:tplc="D68074FC">
      <w:start w:val="1"/>
      <w:numFmt w:val="decimalEnclosedCircle"/>
      <w:lvlText w:val="〔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20" w15:restartNumberingAfterBreak="0">
    <w:nsid w:val="64416815"/>
    <w:multiLevelType w:val="hybridMultilevel"/>
    <w:tmpl w:val="70861FC8"/>
    <w:lvl w:ilvl="0" w:tplc="EACA0B96">
      <w:start w:val="1"/>
      <w:numFmt w:val="bullet"/>
      <w:lvlText w:val=""/>
      <w:lvlJc w:val="left"/>
      <w:pPr>
        <w:ind w:left="227" w:firstLine="193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8A5000"/>
    <w:multiLevelType w:val="hybridMultilevel"/>
    <w:tmpl w:val="894250B8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AC0DDF"/>
    <w:multiLevelType w:val="hybridMultilevel"/>
    <w:tmpl w:val="8A28A3B8"/>
    <w:lvl w:ilvl="0" w:tplc="26BA2326">
      <w:start w:val="1"/>
      <w:numFmt w:val="bullet"/>
      <w:lvlText w:val=""/>
      <w:lvlJc w:val="left"/>
      <w:pPr>
        <w:ind w:left="104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DB75E86"/>
    <w:multiLevelType w:val="hybridMultilevel"/>
    <w:tmpl w:val="C618FC8C"/>
    <w:lvl w:ilvl="0" w:tplc="A8C6286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F26507D"/>
    <w:multiLevelType w:val="hybridMultilevel"/>
    <w:tmpl w:val="9AB0D766"/>
    <w:lvl w:ilvl="0" w:tplc="9ECC7FF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FD903FE8">
      <w:numFmt w:val="bullet"/>
      <w:lvlText w:val="・"/>
      <w:lvlJc w:val="left"/>
      <w:pPr>
        <w:ind w:left="780" w:hanging="36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C503FD"/>
    <w:multiLevelType w:val="hybridMultilevel"/>
    <w:tmpl w:val="01D000BC"/>
    <w:lvl w:ilvl="0" w:tplc="3962D152">
      <w:start w:val="1"/>
      <w:numFmt w:val="bullet"/>
      <w:pStyle w:val="a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333152"/>
    <w:multiLevelType w:val="hybridMultilevel"/>
    <w:tmpl w:val="C062F6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92716DE"/>
    <w:multiLevelType w:val="hybridMultilevel"/>
    <w:tmpl w:val="4F52600A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6862934">
    <w:abstractNumId w:val="24"/>
  </w:num>
  <w:num w:numId="2" w16cid:durableId="445580377">
    <w:abstractNumId w:val="15"/>
  </w:num>
  <w:num w:numId="3" w16cid:durableId="141775049">
    <w:abstractNumId w:val="3"/>
  </w:num>
  <w:num w:numId="4" w16cid:durableId="735935078">
    <w:abstractNumId w:val="16"/>
  </w:num>
  <w:num w:numId="5" w16cid:durableId="1215853457">
    <w:abstractNumId w:val="21"/>
  </w:num>
  <w:num w:numId="6" w16cid:durableId="857040096">
    <w:abstractNumId w:val="5"/>
  </w:num>
  <w:num w:numId="7" w16cid:durableId="739057175">
    <w:abstractNumId w:val="11"/>
  </w:num>
  <w:num w:numId="8" w16cid:durableId="1883442129">
    <w:abstractNumId w:val="4"/>
  </w:num>
  <w:num w:numId="9" w16cid:durableId="429398324">
    <w:abstractNumId w:val="12"/>
  </w:num>
  <w:num w:numId="10" w16cid:durableId="1620800440">
    <w:abstractNumId w:val="18"/>
  </w:num>
  <w:num w:numId="11" w16cid:durableId="1604608284">
    <w:abstractNumId w:val="10"/>
  </w:num>
  <w:num w:numId="12" w16cid:durableId="153843786">
    <w:abstractNumId w:val="14"/>
  </w:num>
  <w:num w:numId="13" w16cid:durableId="1192034668">
    <w:abstractNumId w:val="8"/>
  </w:num>
  <w:num w:numId="14" w16cid:durableId="2013799831">
    <w:abstractNumId w:val="20"/>
  </w:num>
  <w:num w:numId="15" w16cid:durableId="615604502">
    <w:abstractNumId w:val="13"/>
  </w:num>
  <w:num w:numId="16" w16cid:durableId="145712441">
    <w:abstractNumId w:val="22"/>
  </w:num>
  <w:num w:numId="17" w16cid:durableId="1402630546">
    <w:abstractNumId w:val="2"/>
  </w:num>
  <w:num w:numId="18" w16cid:durableId="1045981841">
    <w:abstractNumId w:val="0"/>
  </w:num>
  <w:num w:numId="19" w16cid:durableId="962880535">
    <w:abstractNumId w:val="1"/>
  </w:num>
  <w:num w:numId="20" w16cid:durableId="1387755430">
    <w:abstractNumId w:val="23"/>
  </w:num>
  <w:num w:numId="21" w16cid:durableId="186144218">
    <w:abstractNumId w:val="6"/>
  </w:num>
  <w:num w:numId="22" w16cid:durableId="1947809263">
    <w:abstractNumId w:val="25"/>
  </w:num>
  <w:num w:numId="23" w16cid:durableId="2129467860">
    <w:abstractNumId w:val="7"/>
  </w:num>
  <w:num w:numId="24" w16cid:durableId="1281457287">
    <w:abstractNumId w:val="26"/>
  </w:num>
  <w:num w:numId="25" w16cid:durableId="753940259">
    <w:abstractNumId w:val="27"/>
  </w:num>
  <w:num w:numId="26" w16cid:durableId="143545489">
    <w:abstractNumId w:val="17"/>
  </w:num>
  <w:num w:numId="27" w16cid:durableId="1395740206">
    <w:abstractNumId w:val="25"/>
  </w:num>
  <w:num w:numId="28" w16cid:durableId="780998253">
    <w:abstractNumId w:val="9"/>
  </w:num>
  <w:num w:numId="29" w16cid:durableId="5559713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F4C"/>
    <w:rsid w:val="00004A73"/>
    <w:rsid w:val="00005937"/>
    <w:rsid w:val="000111A2"/>
    <w:rsid w:val="000147C5"/>
    <w:rsid w:val="00020537"/>
    <w:rsid w:val="0002479A"/>
    <w:rsid w:val="00024899"/>
    <w:rsid w:val="00040A0D"/>
    <w:rsid w:val="00040E6D"/>
    <w:rsid w:val="00054759"/>
    <w:rsid w:val="000547B5"/>
    <w:rsid w:val="00063045"/>
    <w:rsid w:val="0006637F"/>
    <w:rsid w:val="00071480"/>
    <w:rsid w:val="00072B0D"/>
    <w:rsid w:val="000937C5"/>
    <w:rsid w:val="000A29D1"/>
    <w:rsid w:val="000A3C5B"/>
    <w:rsid w:val="000B3185"/>
    <w:rsid w:val="000B72FE"/>
    <w:rsid w:val="000B7ECE"/>
    <w:rsid w:val="000C5DD8"/>
    <w:rsid w:val="000C6039"/>
    <w:rsid w:val="000C72EA"/>
    <w:rsid w:val="000D045C"/>
    <w:rsid w:val="000D10DF"/>
    <w:rsid w:val="000D7150"/>
    <w:rsid w:val="000E1708"/>
    <w:rsid w:val="000E34D6"/>
    <w:rsid w:val="000F06C5"/>
    <w:rsid w:val="000F47CE"/>
    <w:rsid w:val="00103BCE"/>
    <w:rsid w:val="0011379B"/>
    <w:rsid w:val="0012524F"/>
    <w:rsid w:val="001276BD"/>
    <w:rsid w:val="00127E6C"/>
    <w:rsid w:val="00134418"/>
    <w:rsid w:val="00134959"/>
    <w:rsid w:val="00142690"/>
    <w:rsid w:val="0015340E"/>
    <w:rsid w:val="00154DCE"/>
    <w:rsid w:val="00155201"/>
    <w:rsid w:val="001563BF"/>
    <w:rsid w:val="001624A6"/>
    <w:rsid w:val="0016575E"/>
    <w:rsid w:val="0017221E"/>
    <w:rsid w:val="00184853"/>
    <w:rsid w:val="0018645C"/>
    <w:rsid w:val="001A3CB7"/>
    <w:rsid w:val="001B2A7E"/>
    <w:rsid w:val="001B36C0"/>
    <w:rsid w:val="001C12B1"/>
    <w:rsid w:val="001C234A"/>
    <w:rsid w:val="001C4010"/>
    <w:rsid w:val="001C4C90"/>
    <w:rsid w:val="001D0A31"/>
    <w:rsid w:val="001E3C4D"/>
    <w:rsid w:val="001E40F8"/>
    <w:rsid w:val="001E6F4A"/>
    <w:rsid w:val="001F3EAD"/>
    <w:rsid w:val="002053B6"/>
    <w:rsid w:val="00212FF4"/>
    <w:rsid w:val="0021500F"/>
    <w:rsid w:val="00216C42"/>
    <w:rsid w:val="00226FD8"/>
    <w:rsid w:val="00240915"/>
    <w:rsid w:val="002413B0"/>
    <w:rsid w:val="002434E9"/>
    <w:rsid w:val="002522C5"/>
    <w:rsid w:val="00266072"/>
    <w:rsid w:val="00276DC2"/>
    <w:rsid w:val="002770F6"/>
    <w:rsid w:val="00282757"/>
    <w:rsid w:val="002834C8"/>
    <w:rsid w:val="002856AA"/>
    <w:rsid w:val="00286AEC"/>
    <w:rsid w:val="00295570"/>
    <w:rsid w:val="002957B4"/>
    <w:rsid w:val="002959A0"/>
    <w:rsid w:val="00297802"/>
    <w:rsid w:val="002A6228"/>
    <w:rsid w:val="002C3079"/>
    <w:rsid w:val="002D5F46"/>
    <w:rsid w:val="002F0BA3"/>
    <w:rsid w:val="002F205C"/>
    <w:rsid w:val="002F44A9"/>
    <w:rsid w:val="00307DAE"/>
    <w:rsid w:val="0032009C"/>
    <w:rsid w:val="00322889"/>
    <w:rsid w:val="003231E3"/>
    <w:rsid w:val="003255B4"/>
    <w:rsid w:val="003258C9"/>
    <w:rsid w:val="003268DC"/>
    <w:rsid w:val="00330F2E"/>
    <w:rsid w:val="0034366A"/>
    <w:rsid w:val="00347EBA"/>
    <w:rsid w:val="00354A7D"/>
    <w:rsid w:val="003624F1"/>
    <w:rsid w:val="00375906"/>
    <w:rsid w:val="00380811"/>
    <w:rsid w:val="00382046"/>
    <w:rsid w:val="0038334D"/>
    <w:rsid w:val="00390E3C"/>
    <w:rsid w:val="003925FF"/>
    <w:rsid w:val="00397687"/>
    <w:rsid w:val="003A1B3F"/>
    <w:rsid w:val="003A2026"/>
    <w:rsid w:val="003B1491"/>
    <w:rsid w:val="003B7440"/>
    <w:rsid w:val="003C066D"/>
    <w:rsid w:val="003C200A"/>
    <w:rsid w:val="003D177C"/>
    <w:rsid w:val="003D6AA9"/>
    <w:rsid w:val="003E21D5"/>
    <w:rsid w:val="0040423F"/>
    <w:rsid w:val="00415305"/>
    <w:rsid w:val="00433D17"/>
    <w:rsid w:val="00436644"/>
    <w:rsid w:val="00436764"/>
    <w:rsid w:val="00441B13"/>
    <w:rsid w:val="00441B53"/>
    <w:rsid w:val="00441E30"/>
    <w:rsid w:val="00443F2E"/>
    <w:rsid w:val="00452D81"/>
    <w:rsid w:val="00456EC2"/>
    <w:rsid w:val="00463348"/>
    <w:rsid w:val="004661D5"/>
    <w:rsid w:val="004676BF"/>
    <w:rsid w:val="004706F3"/>
    <w:rsid w:val="00471AA9"/>
    <w:rsid w:val="00472BCF"/>
    <w:rsid w:val="004746C2"/>
    <w:rsid w:val="00481ABF"/>
    <w:rsid w:val="00490BF4"/>
    <w:rsid w:val="00493D4B"/>
    <w:rsid w:val="004977AA"/>
    <w:rsid w:val="004A71EB"/>
    <w:rsid w:val="004B052B"/>
    <w:rsid w:val="004C0B2C"/>
    <w:rsid w:val="004C4249"/>
    <w:rsid w:val="004C7A79"/>
    <w:rsid w:val="004D4E2C"/>
    <w:rsid w:val="004E0014"/>
    <w:rsid w:val="004E0604"/>
    <w:rsid w:val="004F441F"/>
    <w:rsid w:val="0050389E"/>
    <w:rsid w:val="0050757C"/>
    <w:rsid w:val="00514862"/>
    <w:rsid w:val="00516109"/>
    <w:rsid w:val="0051766D"/>
    <w:rsid w:val="00524A3F"/>
    <w:rsid w:val="00525FAA"/>
    <w:rsid w:val="00535A1E"/>
    <w:rsid w:val="0054798B"/>
    <w:rsid w:val="00555442"/>
    <w:rsid w:val="00557FD6"/>
    <w:rsid w:val="00572CAD"/>
    <w:rsid w:val="0058136F"/>
    <w:rsid w:val="0059029E"/>
    <w:rsid w:val="005918AA"/>
    <w:rsid w:val="00592671"/>
    <w:rsid w:val="00593F61"/>
    <w:rsid w:val="00594B77"/>
    <w:rsid w:val="00596D5C"/>
    <w:rsid w:val="005A1D75"/>
    <w:rsid w:val="005A498D"/>
    <w:rsid w:val="005B3FE3"/>
    <w:rsid w:val="005B6309"/>
    <w:rsid w:val="005C223A"/>
    <w:rsid w:val="005C4F26"/>
    <w:rsid w:val="005D1F7C"/>
    <w:rsid w:val="005D397D"/>
    <w:rsid w:val="005D7F7A"/>
    <w:rsid w:val="005E0936"/>
    <w:rsid w:val="005E1EA5"/>
    <w:rsid w:val="005F1112"/>
    <w:rsid w:val="00600AEB"/>
    <w:rsid w:val="00602725"/>
    <w:rsid w:val="006030EC"/>
    <w:rsid w:val="00611658"/>
    <w:rsid w:val="00625E04"/>
    <w:rsid w:val="00645696"/>
    <w:rsid w:val="00656F93"/>
    <w:rsid w:val="00662301"/>
    <w:rsid w:val="006679DE"/>
    <w:rsid w:val="006762C2"/>
    <w:rsid w:val="00677F95"/>
    <w:rsid w:val="00685CED"/>
    <w:rsid w:val="00687302"/>
    <w:rsid w:val="006905B0"/>
    <w:rsid w:val="006908DA"/>
    <w:rsid w:val="00692B65"/>
    <w:rsid w:val="00692D96"/>
    <w:rsid w:val="00696BAB"/>
    <w:rsid w:val="006970E8"/>
    <w:rsid w:val="0069770C"/>
    <w:rsid w:val="006A1EBD"/>
    <w:rsid w:val="006A1F5C"/>
    <w:rsid w:val="006A76A7"/>
    <w:rsid w:val="006B5BE0"/>
    <w:rsid w:val="006B72D9"/>
    <w:rsid w:val="006D287B"/>
    <w:rsid w:val="006D4A90"/>
    <w:rsid w:val="006E590D"/>
    <w:rsid w:val="006F63F0"/>
    <w:rsid w:val="006F6670"/>
    <w:rsid w:val="00702546"/>
    <w:rsid w:val="00705C9D"/>
    <w:rsid w:val="00706AC8"/>
    <w:rsid w:val="00706AEE"/>
    <w:rsid w:val="007079B3"/>
    <w:rsid w:val="0071372E"/>
    <w:rsid w:val="007161F2"/>
    <w:rsid w:val="007236FE"/>
    <w:rsid w:val="00724497"/>
    <w:rsid w:val="00726A9C"/>
    <w:rsid w:val="0072702E"/>
    <w:rsid w:val="00736F34"/>
    <w:rsid w:val="0073757B"/>
    <w:rsid w:val="00741531"/>
    <w:rsid w:val="00745B95"/>
    <w:rsid w:val="007548E7"/>
    <w:rsid w:val="00754DFC"/>
    <w:rsid w:val="0075522E"/>
    <w:rsid w:val="00762E66"/>
    <w:rsid w:val="007665D1"/>
    <w:rsid w:val="00767410"/>
    <w:rsid w:val="0077031C"/>
    <w:rsid w:val="0077049D"/>
    <w:rsid w:val="007746F5"/>
    <w:rsid w:val="00782E12"/>
    <w:rsid w:val="007830A5"/>
    <w:rsid w:val="0079626A"/>
    <w:rsid w:val="0079693B"/>
    <w:rsid w:val="007A3BF1"/>
    <w:rsid w:val="007B7E82"/>
    <w:rsid w:val="007E32C2"/>
    <w:rsid w:val="007E65B2"/>
    <w:rsid w:val="007F39A6"/>
    <w:rsid w:val="00801F13"/>
    <w:rsid w:val="0080797A"/>
    <w:rsid w:val="0081345C"/>
    <w:rsid w:val="00822F2F"/>
    <w:rsid w:val="0082486E"/>
    <w:rsid w:val="00827F40"/>
    <w:rsid w:val="00834F91"/>
    <w:rsid w:val="008440ED"/>
    <w:rsid w:val="00844E6A"/>
    <w:rsid w:val="008453C5"/>
    <w:rsid w:val="00845A89"/>
    <w:rsid w:val="00851BB1"/>
    <w:rsid w:val="00852D57"/>
    <w:rsid w:val="00855F39"/>
    <w:rsid w:val="00857245"/>
    <w:rsid w:val="0086040B"/>
    <w:rsid w:val="0086060C"/>
    <w:rsid w:val="00861AD8"/>
    <w:rsid w:val="00863730"/>
    <w:rsid w:val="00863D63"/>
    <w:rsid w:val="00866CF9"/>
    <w:rsid w:val="00873341"/>
    <w:rsid w:val="008749F4"/>
    <w:rsid w:val="00874E83"/>
    <w:rsid w:val="008753A6"/>
    <w:rsid w:val="00875840"/>
    <w:rsid w:val="00882952"/>
    <w:rsid w:val="00893EEE"/>
    <w:rsid w:val="00895EEB"/>
    <w:rsid w:val="008A2EAA"/>
    <w:rsid w:val="008B40A6"/>
    <w:rsid w:val="008B686B"/>
    <w:rsid w:val="008C5A74"/>
    <w:rsid w:val="008D6893"/>
    <w:rsid w:val="008E5B3C"/>
    <w:rsid w:val="008F2CDF"/>
    <w:rsid w:val="00901826"/>
    <w:rsid w:val="00903558"/>
    <w:rsid w:val="009158D6"/>
    <w:rsid w:val="009220D9"/>
    <w:rsid w:val="00923545"/>
    <w:rsid w:val="009256AA"/>
    <w:rsid w:val="00927710"/>
    <w:rsid w:val="00934A45"/>
    <w:rsid w:val="00936A64"/>
    <w:rsid w:val="00944192"/>
    <w:rsid w:val="00960BFE"/>
    <w:rsid w:val="009659E6"/>
    <w:rsid w:val="00970706"/>
    <w:rsid w:val="00991D39"/>
    <w:rsid w:val="009939F5"/>
    <w:rsid w:val="00996554"/>
    <w:rsid w:val="009A1DA2"/>
    <w:rsid w:val="009A29C2"/>
    <w:rsid w:val="009B34D2"/>
    <w:rsid w:val="009C2671"/>
    <w:rsid w:val="009C3F41"/>
    <w:rsid w:val="009D5C24"/>
    <w:rsid w:val="009D66CA"/>
    <w:rsid w:val="009E0C04"/>
    <w:rsid w:val="009E12C4"/>
    <w:rsid w:val="009E30A3"/>
    <w:rsid w:val="009E3EC6"/>
    <w:rsid w:val="00A02665"/>
    <w:rsid w:val="00A038DA"/>
    <w:rsid w:val="00A050B3"/>
    <w:rsid w:val="00A26122"/>
    <w:rsid w:val="00A319E6"/>
    <w:rsid w:val="00A35D9E"/>
    <w:rsid w:val="00A364FD"/>
    <w:rsid w:val="00A45C51"/>
    <w:rsid w:val="00A4769A"/>
    <w:rsid w:val="00A500FF"/>
    <w:rsid w:val="00A50B86"/>
    <w:rsid w:val="00A54BC9"/>
    <w:rsid w:val="00A742E5"/>
    <w:rsid w:val="00A759CC"/>
    <w:rsid w:val="00A7789F"/>
    <w:rsid w:val="00A77903"/>
    <w:rsid w:val="00A82975"/>
    <w:rsid w:val="00A91E79"/>
    <w:rsid w:val="00AA5AD1"/>
    <w:rsid w:val="00AB182F"/>
    <w:rsid w:val="00AC18ED"/>
    <w:rsid w:val="00AC3C20"/>
    <w:rsid w:val="00AC6680"/>
    <w:rsid w:val="00AD3AE7"/>
    <w:rsid w:val="00AD5B7F"/>
    <w:rsid w:val="00AD65D3"/>
    <w:rsid w:val="00AE0A01"/>
    <w:rsid w:val="00AF0170"/>
    <w:rsid w:val="00AF020F"/>
    <w:rsid w:val="00B001D8"/>
    <w:rsid w:val="00B0199D"/>
    <w:rsid w:val="00B1005F"/>
    <w:rsid w:val="00B120B5"/>
    <w:rsid w:val="00B124CC"/>
    <w:rsid w:val="00B4205B"/>
    <w:rsid w:val="00B4452B"/>
    <w:rsid w:val="00B47087"/>
    <w:rsid w:val="00B50D1C"/>
    <w:rsid w:val="00B54EAB"/>
    <w:rsid w:val="00B60504"/>
    <w:rsid w:val="00B820FA"/>
    <w:rsid w:val="00B85E49"/>
    <w:rsid w:val="00B96606"/>
    <w:rsid w:val="00BA1EB3"/>
    <w:rsid w:val="00BC2178"/>
    <w:rsid w:val="00BC2E2C"/>
    <w:rsid w:val="00BC5682"/>
    <w:rsid w:val="00BC6172"/>
    <w:rsid w:val="00BC64A5"/>
    <w:rsid w:val="00BD0C39"/>
    <w:rsid w:val="00BD10FF"/>
    <w:rsid w:val="00BD6905"/>
    <w:rsid w:val="00BE614B"/>
    <w:rsid w:val="00BE6F4C"/>
    <w:rsid w:val="00BF1FF4"/>
    <w:rsid w:val="00C021CF"/>
    <w:rsid w:val="00C04AB3"/>
    <w:rsid w:val="00C10AE1"/>
    <w:rsid w:val="00C12852"/>
    <w:rsid w:val="00C160D3"/>
    <w:rsid w:val="00C241B5"/>
    <w:rsid w:val="00C26DEE"/>
    <w:rsid w:val="00C27A97"/>
    <w:rsid w:val="00C34407"/>
    <w:rsid w:val="00C351BA"/>
    <w:rsid w:val="00C42082"/>
    <w:rsid w:val="00C5112C"/>
    <w:rsid w:val="00C53AB3"/>
    <w:rsid w:val="00C5715D"/>
    <w:rsid w:val="00C57AA5"/>
    <w:rsid w:val="00C61137"/>
    <w:rsid w:val="00C631A4"/>
    <w:rsid w:val="00C63E72"/>
    <w:rsid w:val="00C7692A"/>
    <w:rsid w:val="00C77F89"/>
    <w:rsid w:val="00C877A0"/>
    <w:rsid w:val="00C9211D"/>
    <w:rsid w:val="00C95BC4"/>
    <w:rsid w:val="00C96279"/>
    <w:rsid w:val="00CA0ABC"/>
    <w:rsid w:val="00CA34CF"/>
    <w:rsid w:val="00CA36EC"/>
    <w:rsid w:val="00CB3D07"/>
    <w:rsid w:val="00CC49A2"/>
    <w:rsid w:val="00CC60F8"/>
    <w:rsid w:val="00CD5F3E"/>
    <w:rsid w:val="00CE277A"/>
    <w:rsid w:val="00CE4733"/>
    <w:rsid w:val="00CF112C"/>
    <w:rsid w:val="00CF5D73"/>
    <w:rsid w:val="00D02942"/>
    <w:rsid w:val="00D062E9"/>
    <w:rsid w:val="00D17A9C"/>
    <w:rsid w:val="00D34D0A"/>
    <w:rsid w:val="00D45FDB"/>
    <w:rsid w:val="00D50C55"/>
    <w:rsid w:val="00D563C7"/>
    <w:rsid w:val="00D61F61"/>
    <w:rsid w:val="00D64DB5"/>
    <w:rsid w:val="00D65306"/>
    <w:rsid w:val="00D6602A"/>
    <w:rsid w:val="00D66E42"/>
    <w:rsid w:val="00D73BE9"/>
    <w:rsid w:val="00D74A00"/>
    <w:rsid w:val="00D76A27"/>
    <w:rsid w:val="00DA4F3B"/>
    <w:rsid w:val="00DA631F"/>
    <w:rsid w:val="00DB0A0C"/>
    <w:rsid w:val="00DC235D"/>
    <w:rsid w:val="00DC37DF"/>
    <w:rsid w:val="00DD0456"/>
    <w:rsid w:val="00DE03E5"/>
    <w:rsid w:val="00DE3108"/>
    <w:rsid w:val="00DE39CD"/>
    <w:rsid w:val="00DE59E9"/>
    <w:rsid w:val="00DE6F72"/>
    <w:rsid w:val="00DE728F"/>
    <w:rsid w:val="00DF138A"/>
    <w:rsid w:val="00DF49E6"/>
    <w:rsid w:val="00E01495"/>
    <w:rsid w:val="00E04581"/>
    <w:rsid w:val="00E138FD"/>
    <w:rsid w:val="00E20BDF"/>
    <w:rsid w:val="00E2481C"/>
    <w:rsid w:val="00E251E1"/>
    <w:rsid w:val="00E31756"/>
    <w:rsid w:val="00E34D58"/>
    <w:rsid w:val="00E50CD2"/>
    <w:rsid w:val="00E5470B"/>
    <w:rsid w:val="00E57C59"/>
    <w:rsid w:val="00E64690"/>
    <w:rsid w:val="00E73394"/>
    <w:rsid w:val="00E86E53"/>
    <w:rsid w:val="00E937F4"/>
    <w:rsid w:val="00EA368F"/>
    <w:rsid w:val="00EB0DE1"/>
    <w:rsid w:val="00EB17A1"/>
    <w:rsid w:val="00EB6810"/>
    <w:rsid w:val="00EC6653"/>
    <w:rsid w:val="00ED0ED7"/>
    <w:rsid w:val="00ED28CA"/>
    <w:rsid w:val="00EF167E"/>
    <w:rsid w:val="00EF1AFA"/>
    <w:rsid w:val="00EF25D6"/>
    <w:rsid w:val="00EF487B"/>
    <w:rsid w:val="00EF69CD"/>
    <w:rsid w:val="00F05DE9"/>
    <w:rsid w:val="00F14079"/>
    <w:rsid w:val="00F14407"/>
    <w:rsid w:val="00F16F2D"/>
    <w:rsid w:val="00F24652"/>
    <w:rsid w:val="00F2637B"/>
    <w:rsid w:val="00F30D42"/>
    <w:rsid w:val="00F31B93"/>
    <w:rsid w:val="00F42E7E"/>
    <w:rsid w:val="00F4451C"/>
    <w:rsid w:val="00F45527"/>
    <w:rsid w:val="00F47B31"/>
    <w:rsid w:val="00F51BB6"/>
    <w:rsid w:val="00F52598"/>
    <w:rsid w:val="00F5379E"/>
    <w:rsid w:val="00F563CA"/>
    <w:rsid w:val="00F57F67"/>
    <w:rsid w:val="00F6334C"/>
    <w:rsid w:val="00F66586"/>
    <w:rsid w:val="00F76A40"/>
    <w:rsid w:val="00F76CA3"/>
    <w:rsid w:val="00F865FE"/>
    <w:rsid w:val="00F9107C"/>
    <w:rsid w:val="00F97B40"/>
    <w:rsid w:val="00FA14F5"/>
    <w:rsid w:val="00FA27D7"/>
    <w:rsid w:val="00FC0A61"/>
    <w:rsid w:val="00FD159D"/>
    <w:rsid w:val="00FD3D5F"/>
    <w:rsid w:val="00FD40D5"/>
    <w:rsid w:val="00FD6588"/>
    <w:rsid w:val="00FF0F73"/>
    <w:rsid w:val="00FF48A9"/>
    <w:rsid w:val="00FF66EF"/>
    <w:rsid w:val="30C5C9C7"/>
    <w:rsid w:val="39764D3A"/>
    <w:rsid w:val="7782D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26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00標準"/>
    <w:qFormat/>
    <w:rsid w:val="00B54EAB"/>
    <w:pPr>
      <w:widowControl w:val="0"/>
      <w:jc w:val="both"/>
    </w:pPr>
    <w:rPr>
      <w:rFonts w:eastAsia="游明朝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Web">
    <w:name w:val="Normal (Web)"/>
    <w:basedOn w:val="a0"/>
    <w:uiPriority w:val="99"/>
    <w:semiHidden/>
    <w:unhideWhenUsed/>
    <w:rsid w:val="00BE6F4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277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1"/>
    <w:link w:val="a4"/>
    <w:uiPriority w:val="99"/>
    <w:semiHidden/>
    <w:rsid w:val="0092771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4B052B"/>
  </w:style>
  <w:style w:type="paragraph" w:styleId="a8">
    <w:name w:val="footer"/>
    <w:basedOn w:val="a0"/>
    <w:link w:val="a9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4B052B"/>
  </w:style>
  <w:style w:type="character" w:customStyle="1" w:styleId="aa">
    <w:name w:val="本文Ｇ"/>
    <w:basedOn w:val="a1"/>
    <w:uiPriority w:val="1"/>
    <w:qFormat/>
    <w:rsid w:val="00155201"/>
    <w:rPr>
      <w:rFonts w:asciiTheme="majorEastAsia" w:eastAsiaTheme="majorEastAsia" w:hAnsiTheme="majorEastAsia"/>
    </w:rPr>
  </w:style>
  <w:style w:type="character" w:customStyle="1" w:styleId="ab">
    <w:name w:val="囲み見出し"/>
    <w:basedOn w:val="a1"/>
    <w:uiPriority w:val="1"/>
    <w:qFormat/>
    <w:rsid w:val="00AC3C20"/>
    <w:rPr>
      <w:rFonts w:ascii="HGS創英角ｺﾞｼｯｸUB" w:eastAsia="HGS創英角ｺﾞｼｯｸUB" w:hAnsi="HGS創英角ｺﾞｼｯｸUB"/>
      <w:bCs/>
      <w:sz w:val="20"/>
      <w:szCs w:val="20"/>
      <w:bdr w:val="single" w:sz="4" w:space="0" w:color="auto"/>
    </w:rPr>
  </w:style>
  <w:style w:type="table" w:styleId="ac">
    <w:name w:val="Table Grid"/>
    <w:basedOn w:val="a2"/>
    <w:uiPriority w:val="59"/>
    <w:rsid w:val="00EF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2ポイント本文"/>
    <w:basedOn w:val="a0"/>
    <w:qFormat/>
    <w:rsid w:val="0082486E"/>
    <w:pPr>
      <w:ind w:leftChars="200" w:left="630" w:hangingChars="100" w:hanging="210"/>
    </w:pPr>
  </w:style>
  <w:style w:type="paragraph" w:customStyle="1" w:styleId="01">
    <w:name w:val="01タイトル"/>
    <w:basedOn w:val="a0"/>
    <w:qFormat/>
    <w:rsid w:val="00E138FD"/>
    <w:pPr>
      <w:framePr w:vSpace="221" w:wrap="around" w:vAnchor="text" w:hAnchor="text" w:y="222"/>
      <w:suppressOverlap/>
    </w:pPr>
    <w:rPr>
      <w:rFonts w:asciiTheme="majorEastAsia" w:eastAsiaTheme="majorEastAsia" w:hAnsiTheme="majorEastAsia"/>
      <w:b/>
      <w:bCs/>
      <w:sz w:val="20"/>
      <w:szCs w:val="20"/>
    </w:rPr>
  </w:style>
  <w:style w:type="paragraph" w:customStyle="1" w:styleId="03">
    <w:name w:val="03ポイントまとめ"/>
    <w:basedOn w:val="02"/>
    <w:qFormat/>
    <w:rsid w:val="00EF487B"/>
    <w:pPr>
      <w:ind w:leftChars="0" w:left="210"/>
    </w:pPr>
  </w:style>
  <w:style w:type="table" w:customStyle="1" w:styleId="1">
    <w:name w:val="表 (格子)1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小見出し"/>
    <w:basedOn w:val="a0"/>
    <w:qFormat/>
    <w:rsid w:val="000B7ECE"/>
    <w:pPr>
      <w:jc w:val="left"/>
    </w:pPr>
    <w:rPr>
      <w:rFonts w:eastAsia="Yu Gothic"/>
      <w:b/>
      <w:bCs/>
      <w:szCs w:val="22"/>
    </w:rPr>
  </w:style>
  <w:style w:type="paragraph" w:styleId="a">
    <w:name w:val="List Paragraph"/>
    <w:basedOn w:val="a0"/>
    <w:uiPriority w:val="34"/>
    <w:qFormat/>
    <w:rsid w:val="0082486E"/>
    <w:pPr>
      <w:numPr>
        <w:numId w:val="27"/>
      </w:numPr>
    </w:pPr>
  </w:style>
  <w:style w:type="paragraph" w:customStyle="1" w:styleId="ae">
    <w:name w:val="小見出し小"/>
    <w:basedOn w:val="a0"/>
    <w:qFormat/>
    <w:rsid w:val="000B72FE"/>
    <w:pPr>
      <w:spacing w:line="240" w:lineRule="atLeast"/>
    </w:pPr>
    <w:rPr>
      <w:rFonts w:eastAsia="Yu Gothic"/>
      <w:szCs w:val="22"/>
    </w:rPr>
  </w:style>
  <w:style w:type="paragraph" w:customStyle="1" w:styleId="af">
    <w:name w:val="ヘッドライン　部章節　ページ"/>
    <w:basedOn w:val="a0"/>
    <w:qFormat/>
    <w:rsid w:val="00F6334C"/>
    <w:pPr>
      <w:jc w:val="left"/>
    </w:pPr>
    <w:rPr>
      <w:rFonts w:eastAsia="Yu Gothic"/>
      <w:sz w:val="18"/>
    </w:rPr>
  </w:style>
  <w:style w:type="character" w:customStyle="1" w:styleId="af0">
    <w:name w:val="タイトル"/>
    <w:basedOn w:val="a1"/>
    <w:uiPriority w:val="1"/>
    <w:qFormat/>
    <w:rsid w:val="007A3BF1"/>
    <w:rPr>
      <w:rFonts w:eastAsia="Yu Gothic"/>
      <w:b/>
      <w:sz w:val="28"/>
      <w:szCs w:val="32"/>
    </w:rPr>
  </w:style>
  <w:style w:type="table" w:customStyle="1" w:styleId="4">
    <w:name w:val="表 (格子)4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→　本文"/>
    <w:basedOn w:val="a0"/>
    <w:qFormat/>
    <w:rsid w:val="0082486E"/>
    <w:pPr>
      <w:topLinePunct/>
      <w:ind w:left="1305" w:hanging="454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C02984B4-9F59-4825-8612-43729DDCFF1C}"/>
</file>

<file path=customXml/itemProps2.xml><?xml version="1.0" encoding="utf-8"?>
<ds:datastoreItem xmlns:ds="http://schemas.openxmlformats.org/officeDocument/2006/customXml" ds:itemID="{20D5771B-F5D6-425A-9CD6-A70F35BE31D7}"/>
</file>

<file path=customXml/itemProps3.xml><?xml version="1.0" encoding="utf-8"?>
<ds:datastoreItem xmlns:ds="http://schemas.openxmlformats.org/officeDocument/2006/customXml" ds:itemID="{04350248-ECD2-4DF3-B87E-610034E704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769</Words>
  <Characters>778</Characters>
  <Application>Microsoft Office Word</Application>
  <DocSecurity>2</DocSecurity>
  <Lines>51</Lines>
  <Paragraphs>73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2026-03-17T10:24:00Z</dcterms:created>
  <dcterms:modified xsi:type="dcterms:W3CDTF">2026-03-17T10:24:00Z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